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85" w:rsidRPr="002C06C0" w:rsidRDefault="002C06C0">
      <w:pPr>
        <w:spacing w:after="0"/>
        <w:ind w:left="120"/>
        <w:rPr>
          <w:lang w:val="ru-RU"/>
        </w:rPr>
        <w:sectPr w:rsidR="00A12385" w:rsidRPr="002C06C0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0" w:name="block-211075561"/>
      <w:bookmarkEnd w:id="0"/>
      <w:r>
        <w:rPr>
          <w:noProof/>
          <w:lang w:val="ru-RU" w:eastAsia="ru-RU"/>
        </w:rPr>
        <w:drawing>
          <wp:inline distT="0" distB="0" distL="0" distR="0" wp14:anchorId="2B885188" wp14:editId="25942C80">
            <wp:extent cx="5731510" cy="8041771"/>
            <wp:effectExtent l="0" t="0" r="0" b="0"/>
            <wp:docPr id="9" name="image5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041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bookmarkStart w:id="2" w:name="block-21107556"/>
      <w:bookmarkEnd w:id="2"/>
      <w:r w:rsidRPr="002C06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2385" w:rsidRPr="002C06C0" w:rsidRDefault="00A12385">
      <w:pPr>
        <w:spacing w:after="0" w:line="264" w:lineRule="exact"/>
        <w:ind w:left="120"/>
        <w:jc w:val="both"/>
        <w:rPr>
          <w:lang w:val="ru-RU"/>
        </w:rPr>
      </w:pP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</w:t>
      </w:r>
      <w:r w:rsidRPr="002C06C0">
        <w:rPr>
          <w:rFonts w:ascii="Times New Roman" w:hAnsi="Times New Roman"/>
          <w:color w:val="000000"/>
          <w:sz w:val="28"/>
          <w:lang w:val="ru-RU"/>
        </w:rPr>
        <w:t>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</w:t>
      </w:r>
      <w:r w:rsidRPr="002C06C0">
        <w:rPr>
          <w:rFonts w:ascii="Times New Roman" w:hAnsi="Times New Roman"/>
          <w:color w:val="000000"/>
          <w:sz w:val="28"/>
          <w:lang w:val="ru-RU"/>
        </w:rPr>
        <w:t>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</w:t>
      </w:r>
      <w:r w:rsidRPr="002C06C0">
        <w:rPr>
          <w:rFonts w:ascii="Times New Roman" w:hAnsi="Times New Roman"/>
          <w:color w:val="000000"/>
          <w:sz w:val="28"/>
          <w:lang w:val="ru-RU"/>
        </w:rPr>
        <w:t>знаний, умений, навыков и развития творческого потенциала обучающихся.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</w:t>
      </w:r>
      <w:r w:rsidRPr="002C06C0">
        <w:rPr>
          <w:rFonts w:ascii="Times New Roman" w:hAnsi="Times New Roman"/>
          <w:color w:val="000000"/>
          <w:sz w:val="28"/>
          <w:lang w:val="ru-RU"/>
        </w:rPr>
        <w:t>искусства, понимание роли и значения художественной деятельности в жизни людей.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</w:t>
      </w:r>
      <w:r w:rsidRPr="002C06C0">
        <w:rPr>
          <w:rFonts w:ascii="Times New Roman" w:hAnsi="Times New Roman"/>
          <w:color w:val="000000"/>
          <w:sz w:val="28"/>
          <w:lang w:val="ru-RU"/>
        </w:rPr>
        <w:t>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редметно-бытовой культуры.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</w:t>
      </w:r>
      <w:r w:rsidRPr="002C06C0">
        <w:rPr>
          <w:rFonts w:ascii="Times New Roman" w:hAnsi="Times New Roman"/>
          <w:color w:val="000000"/>
          <w:sz w:val="28"/>
          <w:lang w:val="ru-RU"/>
        </w:rPr>
        <w:t>среды, в понимании красоты человека.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</w:t>
      </w:r>
      <w:r w:rsidRPr="002C06C0">
        <w:rPr>
          <w:rFonts w:ascii="Times New Roman" w:hAnsi="Times New Roman"/>
          <w:color w:val="000000"/>
          <w:sz w:val="28"/>
          <w:lang w:val="ru-RU"/>
        </w:rPr>
        <w:t>тие произведений искусства и эстетического наблюдения окружающей действительности).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</w:t>
      </w:r>
      <w:r w:rsidRPr="002C06C0">
        <w:rPr>
          <w:rFonts w:ascii="Times New Roman" w:hAnsi="Times New Roman"/>
          <w:color w:val="000000"/>
          <w:sz w:val="28"/>
          <w:lang w:val="ru-RU"/>
        </w:rPr>
        <w:t>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</w:t>
      </w:r>
      <w:r w:rsidRPr="002C06C0">
        <w:rPr>
          <w:rFonts w:ascii="Times New Roman" w:hAnsi="Times New Roman"/>
          <w:color w:val="000000"/>
          <w:sz w:val="28"/>
          <w:lang w:val="ru-RU"/>
        </w:rPr>
        <w:t>ельности, в процессе практического решения художественно-творческих задач.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bookmarkStart w:id="3" w:name="2de083b3-1f31-409f-b177-a515047f5be6"/>
      <w:r w:rsidRPr="002C06C0">
        <w:rPr>
          <w:rFonts w:ascii="Times New Roman" w:hAnsi="Times New Roman"/>
          <w:color w:val="000000"/>
          <w:sz w:val="28"/>
          <w:lang w:val="ru-RU"/>
        </w:rPr>
        <w:t>Общее число часов, о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тведённых на изучение изобразительного искусства, составляет 135 часов: в 1 классе – 33 часа (1 час в неделю), во 2 </w:t>
      </w: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классе – 34 часа (1 час в неделю), в 3 классе – 34 часа (1 час в неделю), в 4 классе – 34 часа (1 час в неделю).</w:t>
      </w:r>
      <w:bookmarkEnd w:id="3"/>
    </w:p>
    <w:p w:rsidR="00A12385" w:rsidRPr="002C06C0" w:rsidRDefault="00A12385">
      <w:pPr>
        <w:spacing w:after="0" w:line="264" w:lineRule="exact"/>
        <w:ind w:left="120"/>
        <w:jc w:val="both"/>
        <w:rPr>
          <w:lang w:val="ru-RU"/>
        </w:rPr>
        <w:sectPr w:rsidR="00A12385" w:rsidRPr="002C06C0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4" w:name="block-211075531"/>
      <w:bookmarkEnd w:id="4"/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bookmarkStart w:id="5" w:name="block-21107553"/>
      <w:bookmarkEnd w:id="5"/>
      <w:r w:rsidRPr="002C06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ДЕРЖАНИЕ ОБУЧЕНИЯ</w:t>
      </w:r>
    </w:p>
    <w:p w:rsidR="00A12385" w:rsidRPr="002C06C0" w:rsidRDefault="00A12385">
      <w:pPr>
        <w:spacing w:after="0" w:line="264" w:lineRule="exact"/>
        <w:ind w:left="120"/>
        <w:jc w:val="both"/>
        <w:rPr>
          <w:lang w:val="ru-RU"/>
        </w:rPr>
      </w:pP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2385" w:rsidRPr="002C06C0" w:rsidRDefault="00A12385">
      <w:pPr>
        <w:spacing w:after="0" w:line="264" w:lineRule="exact"/>
        <w:ind w:left="120"/>
        <w:jc w:val="both"/>
        <w:rPr>
          <w:lang w:val="ru-RU"/>
        </w:rPr>
      </w:pP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и их особенности. Приёмы рисования линией.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Графическое пятно (ахроматическое) и </w:t>
      </w:r>
      <w:r w:rsidRPr="002C06C0">
        <w:rPr>
          <w:rFonts w:ascii="Times New Roman" w:hAnsi="Times New Roman"/>
          <w:color w:val="000000"/>
          <w:sz w:val="28"/>
          <w:lang w:val="ru-RU"/>
        </w:rPr>
        <w:t>представление о силуэте. Формирование навыка видения целостности. Цельная форма и её части.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</w:t>
      </w:r>
      <w:r w:rsidRPr="002C06C0">
        <w:rPr>
          <w:rFonts w:ascii="Times New Roman" w:hAnsi="Times New Roman"/>
          <w:color w:val="000000"/>
          <w:sz w:val="28"/>
          <w:lang w:val="ru-RU"/>
        </w:rPr>
        <w:t>ая и белая.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разных </w:t>
      </w:r>
      <w:r w:rsidRPr="002C06C0">
        <w:rPr>
          <w:rFonts w:ascii="Times New Roman" w:hAnsi="Times New Roman"/>
          <w:color w:val="000000"/>
          <w:sz w:val="28"/>
          <w:lang w:val="ru-RU"/>
        </w:rPr>
        <w:t>цветков по представлению и восприятию. Развитие навыков работы гуашью. Эмоциональная выразительность цвета.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Техника моно</w:t>
      </w:r>
      <w:r w:rsidRPr="002C06C0">
        <w:rPr>
          <w:rFonts w:ascii="Times New Roman" w:hAnsi="Times New Roman"/>
          <w:color w:val="000000"/>
          <w:sz w:val="28"/>
          <w:lang w:val="ru-RU"/>
        </w:rPr>
        <w:t>типии. Представления о симметрии. Развитие воображения.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Лепка зверушек из цельной формы (например, черепашки, ёжика, зайчика). Приёмы вытягивания, вдавливания, </w:t>
      </w:r>
      <w:r w:rsidRPr="002C06C0">
        <w:rPr>
          <w:rFonts w:ascii="Times New Roman" w:hAnsi="Times New Roman"/>
          <w:color w:val="000000"/>
          <w:sz w:val="28"/>
          <w:lang w:val="ru-RU"/>
        </w:rPr>
        <w:t>сгибания, скручивания.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</w:t>
      </w:r>
      <w:r w:rsidRPr="002C06C0">
        <w:rPr>
          <w:rFonts w:ascii="Times New Roman" w:hAnsi="Times New Roman"/>
          <w:color w:val="000000"/>
          <w:sz w:val="28"/>
          <w:lang w:val="ru-RU"/>
        </w:rPr>
        <w:t>адрезания, закручивания, складывания.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</w:t>
      </w:r>
      <w:r w:rsidRPr="002C06C0">
        <w:rPr>
          <w:rFonts w:ascii="Times New Roman" w:hAnsi="Times New Roman"/>
          <w:color w:val="000000"/>
          <w:sz w:val="28"/>
          <w:lang w:val="ru-RU"/>
        </w:rPr>
        <w:t>ов действительности. Ассоциативное сопоставление с орнаментами в предметах декоративно-прикладного искусства.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</w:t>
      </w:r>
      <w:r w:rsidRPr="002C06C0">
        <w:rPr>
          <w:rFonts w:ascii="Times New Roman" w:hAnsi="Times New Roman"/>
          <w:color w:val="000000"/>
          <w:sz w:val="28"/>
          <w:lang w:val="ru-RU"/>
        </w:rPr>
        <w:t>осе.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</w:t>
      </w:r>
      <w:r w:rsidRPr="002C06C0">
        <w:rPr>
          <w:rFonts w:ascii="Times New Roman" w:hAnsi="Times New Roman"/>
          <w:color w:val="000000"/>
          <w:sz w:val="28"/>
          <w:lang w:val="ru-RU"/>
        </w:rPr>
        <w:t>ки. Приёмы складывания бумаги.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</w:t>
      </w:r>
      <w:r w:rsidRPr="002C06C0">
        <w:rPr>
          <w:rFonts w:ascii="Times New Roman" w:hAnsi="Times New Roman"/>
          <w:color w:val="000000"/>
          <w:sz w:val="28"/>
          <w:lang w:val="ru-RU"/>
        </w:rPr>
        <w:t>х геометрических тел. Овладение приёмами склеивания, надрезания и вырезания деталей; использование приёма симметрии.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 xml:space="preserve">Модуль «Восприятие произведений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</w:t>
      </w:r>
      <w:r w:rsidRPr="002C06C0">
        <w:rPr>
          <w:rFonts w:ascii="Times New Roman" w:hAnsi="Times New Roman"/>
          <w:color w:val="000000"/>
          <w:sz w:val="28"/>
          <w:lang w:val="ru-RU"/>
        </w:rPr>
        <w:t>ической задачи наблюдения (установки).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Художник и зритель. Освоение зрительских умений на основе получаемых знаний и </w:t>
      </w:r>
      <w:r w:rsidRPr="002C06C0">
        <w:rPr>
          <w:rFonts w:ascii="Times New Roman" w:hAnsi="Times New Roman"/>
          <w:color w:val="000000"/>
          <w:sz w:val="28"/>
          <w:lang w:val="ru-RU"/>
        </w:rPr>
        <w:t>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12385" w:rsidRPr="002C06C0" w:rsidRDefault="00A12385">
      <w:pPr>
        <w:spacing w:after="0"/>
        <w:ind w:left="120"/>
        <w:rPr>
          <w:lang w:val="ru-RU"/>
        </w:rPr>
      </w:pPr>
      <w:bookmarkStart w:id="6" w:name="_Toc137210402"/>
      <w:bookmarkEnd w:id="6"/>
    </w:p>
    <w:p w:rsidR="00A12385" w:rsidRPr="002C06C0" w:rsidRDefault="00A12385">
      <w:pPr>
        <w:spacing w:after="0"/>
        <w:ind w:left="120"/>
        <w:rPr>
          <w:lang w:val="ru-RU"/>
        </w:rPr>
      </w:pPr>
    </w:p>
    <w:p w:rsidR="00A12385" w:rsidRPr="002C06C0" w:rsidRDefault="002C06C0">
      <w:pPr>
        <w:spacing w:after="0"/>
        <w:ind w:left="120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12385" w:rsidRPr="002C06C0" w:rsidRDefault="00A12385">
      <w:pPr>
        <w:spacing w:after="0"/>
        <w:ind w:left="120"/>
        <w:rPr>
          <w:lang w:val="ru-RU"/>
        </w:rPr>
      </w:pP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Пастель и </w:t>
      </w:r>
      <w:r w:rsidRPr="002C06C0">
        <w:rPr>
          <w:rFonts w:ascii="Times New Roman" w:hAnsi="Times New Roman"/>
          <w:color w:val="000000"/>
          <w:sz w:val="28"/>
          <w:lang w:val="ru-RU"/>
        </w:rPr>
        <w:t>мелки – особенности и выразительные свойства графических материалов, приёмы работы.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Пропорции – соотношение част</w:t>
      </w:r>
      <w:r w:rsidRPr="002C06C0">
        <w:rPr>
          <w:rFonts w:ascii="Times New Roman" w:hAnsi="Times New Roman"/>
          <w:color w:val="000000"/>
          <w:sz w:val="28"/>
          <w:lang w:val="ru-RU"/>
        </w:rPr>
        <w:t>ей и целого. Развитие аналитических навыков видения пропорций. Выразительные свойства пропорций (на основе рисунков птиц).</w:t>
      </w:r>
    </w:p>
    <w:p w:rsidR="00A12385" w:rsidRDefault="002C06C0">
      <w:pPr>
        <w:spacing w:after="0" w:line="264" w:lineRule="exact"/>
        <w:ind w:firstLine="600"/>
        <w:jc w:val="both"/>
      </w:pPr>
      <w:r w:rsidRPr="002C06C0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ветлые и тёмные части предмета, тень под предметом. </w:t>
      </w:r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</w:p>
    <w:p w:rsidR="00A12385" w:rsidRDefault="002C06C0">
      <w:pPr>
        <w:spacing w:after="0" w:line="264" w:lineRule="exact"/>
        <w:ind w:firstLine="600"/>
        <w:jc w:val="both"/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</w:t>
      </w:r>
      <w:r>
        <w:rPr>
          <w:rFonts w:ascii="Times New Roman" w:hAnsi="Times New Roman"/>
          <w:color w:val="000000"/>
          <w:sz w:val="28"/>
        </w:rPr>
        <w:t>Рассматривание графических произведений анималистич</w:t>
      </w:r>
      <w:r>
        <w:rPr>
          <w:rFonts w:ascii="Times New Roman" w:hAnsi="Times New Roman"/>
          <w:color w:val="000000"/>
          <w:sz w:val="28"/>
        </w:rPr>
        <w:t xml:space="preserve">еского жанра.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Акварель и её свойст</w:t>
      </w:r>
      <w:r w:rsidRPr="002C06C0">
        <w:rPr>
          <w:rFonts w:ascii="Times New Roman" w:hAnsi="Times New Roman"/>
          <w:color w:val="000000"/>
          <w:sz w:val="28"/>
          <w:lang w:val="ru-RU"/>
        </w:rPr>
        <w:t>ва. Акварельные кисти. Приёмы работы акварелью.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</w:t>
      </w:r>
      <w:r w:rsidRPr="002C06C0">
        <w:rPr>
          <w:rFonts w:ascii="Times New Roman" w:hAnsi="Times New Roman"/>
          <w:color w:val="000000"/>
          <w:sz w:val="28"/>
          <w:lang w:val="ru-RU"/>
        </w:rPr>
        <w:t>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</w:t>
      </w:r>
      <w:r w:rsidRPr="002C06C0">
        <w:rPr>
          <w:rFonts w:ascii="Times New Roman" w:hAnsi="Times New Roman"/>
          <w:color w:val="000000"/>
          <w:sz w:val="28"/>
          <w:lang w:val="ru-RU"/>
        </w:rPr>
        <w:t>оизведения И. К. Айвазовского.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</w:t>
      </w:r>
      <w:r w:rsidRPr="002C06C0">
        <w:rPr>
          <w:rFonts w:ascii="Times New Roman" w:hAnsi="Times New Roman"/>
          <w:color w:val="000000"/>
          <w:sz w:val="28"/>
          <w:lang w:val="ru-RU"/>
        </w:rPr>
        <w:t>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</w:t>
      </w:r>
      <w:r w:rsidRPr="002C06C0">
        <w:rPr>
          <w:rFonts w:ascii="Times New Roman" w:hAnsi="Times New Roman"/>
          <w:color w:val="000000"/>
          <w:sz w:val="28"/>
          <w:lang w:val="ru-RU"/>
        </w:rPr>
        <w:t>ики движения. Соблюдение цельности формы, её преобразование и добавление деталей.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Наблюдение у</w:t>
      </w:r>
      <w:r w:rsidRPr="002C06C0">
        <w:rPr>
          <w:rFonts w:ascii="Times New Roman" w:hAnsi="Times New Roman"/>
          <w:color w:val="000000"/>
          <w:sz w:val="28"/>
          <w:lang w:val="ru-RU"/>
        </w:rPr>
        <w:t>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Рисунок геометр</w:t>
      </w:r>
      <w:r w:rsidRPr="002C06C0">
        <w:rPr>
          <w:rFonts w:ascii="Times New Roman" w:hAnsi="Times New Roman"/>
          <w:color w:val="000000"/>
          <w:sz w:val="28"/>
          <w:lang w:val="ru-RU"/>
        </w:rPr>
        <w:t>ического орнамента кружева или вышивки. Декоративная композиция. Ритм пятен в декоративной аппликации.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филимоновские, дымковские, </w:t>
      </w:r>
      <w:r w:rsidRPr="002C06C0">
        <w:rPr>
          <w:rFonts w:ascii="Times New Roman" w:hAnsi="Times New Roman"/>
          <w:color w:val="000000"/>
          <w:sz w:val="28"/>
          <w:lang w:val="ru-RU"/>
        </w:rPr>
        <w:t>каргопольские игрушки (и другие по выбору учителя с учётом местных художественных промыслов).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</w:t>
      </w:r>
      <w:r w:rsidRPr="002C06C0">
        <w:rPr>
          <w:rFonts w:ascii="Times New Roman" w:hAnsi="Times New Roman"/>
          <w:color w:val="000000"/>
          <w:sz w:val="28"/>
          <w:lang w:val="ru-RU"/>
        </w:rPr>
        <w:t>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ли злого сказочного персонажа (иллюстрация сказки по выбору учителя).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</w:t>
      </w:r>
      <w:r w:rsidRPr="002C06C0">
        <w:rPr>
          <w:rFonts w:ascii="Times New Roman" w:hAnsi="Times New Roman"/>
          <w:color w:val="000000"/>
          <w:sz w:val="28"/>
          <w:lang w:val="ru-RU"/>
        </w:rPr>
        <w:t>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Восприятие произв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едений живописи с активным выражением цветового состояния в природе. Произведения И. И. Левитана, И. И. Шишкина, Н. П. Крымова.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</w:t>
      </w:r>
      <w:r w:rsidRPr="002C06C0">
        <w:rPr>
          <w:rFonts w:ascii="Times New Roman" w:hAnsi="Times New Roman"/>
          <w:color w:val="000000"/>
          <w:sz w:val="28"/>
          <w:lang w:val="ru-RU"/>
        </w:rPr>
        <w:t>е (произведения В. В. Ватагина). Наблюдение животных с точки зрения их пропорций, характера движения, пластики.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Компьютерн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>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на основе простых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сюжетов (например, образ дерева).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</w:t>
      </w:r>
      <w:r w:rsidRPr="002C06C0">
        <w:rPr>
          <w:rFonts w:ascii="Times New Roman" w:hAnsi="Times New Roman"/>
          <w:color w:val="000000"/>
          <w:sz w:val="28"/>
          <w:lang w:val="ru-RU"/>
        </w:rPr>
        <w:t>кадре. Масштаб. Доминанта. Обсуждение в условиях урока ученических фотографий, соответствующих изучаемой теме.</w:t>
      </w:r>
    </w:p>
    <w:p w:rsidR="00A12385" w:rsidRPr="002C06C0" w:rsidRDefault="00A12385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A12385" w:rsidRPr="002C06C0" w:rsidRDefault="002C06C0">
      <w:pPr>
        <w:spacing w:after="0"/>
        <w:ind w:left="120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12385" w:rsidRPr="002C06C0" w:rsidRDefault="00A12385">
      <w:pPr>
        <w:spacing w:after="0"/>
        <w:ind w:left="120"/>
        <w:rPr>
          <w:lang w:val="ru-RU"/>
        </w:rPr>
      </w:pP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</w:t>
      </w:r>
      <w:r w:rsidRPr="002C06C0">
        <w:rPr>
          <w:rFonts w:ascii="Times New Roman" w:hAnsi="Times New Roman"/>
          <w:color w:val="000000"/>
          <w:sz w:val="28"/>
          <w:lang w:val="ru-RU"/>
        </w:rPr>
        <w:t>ие изображения и текста. Расположение иллюстраций и текста на развороте книги.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шрифта и изображения. Особенности композиции плаката.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</w:t>
      </w:r>
      <w:r w:rsidRPr="002C06C0">
        <w:rPr>
          <w:rFonts w:ascii="Times New Roman" w:hAnsi="Times New Roman"/>
          <w:color w:val="000000"/>
          <w:sz w:val="28"/>
          <w:lang w:val="ru-RU"/>
        </w:rPr>
        <w:t>ражение лица человека. Строение, пропорции, взаиморасположение частей лица.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цирке», </w:t>
      </w:r>
      <w:r w:rsidRPr="002C06C0">
        <w:rPr>
          <w:rFonts w:ascii="Times New Roman" w:hAnsi="Times New Roman"/>
          <w:color w:val="000000"/>
          <w:sz w:val="28"/>
          <w:lang w:val="ru-RU"/>
        </w:rPr>
        <w:t>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</w:t>
      </w:r>
      <w:r w:rsidRPr="002C06C0">
        <w:rPr>
          <w:rFonts w:ascii="Times New Roman" w:hAnsi="Times New Roman"/>
          <w:color w:val="000000"/>
          <w:sz w:val="28"/>
          <w:lang w:val="ru-RU"/>
        </w:rPr>
        <w:t>озможно совмещение с наклейками в виде коллажа или аппликации.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</w:t>
      </w:r>
      <w:r w:rsidRPr="002C06C0">
        <w:rPr>
          <w:rFonts w:ascii="Times New Roman" w:hAnsi="Times New Roman"/>
          <w:color w:val="000000"/>
          <w:sz w:val="28"/>
          <w:lang w:val="ru-RU"/>
        </w:rPr>
        <w:t>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</w:t>
      </w:r>
      <w:r w:rsidRPr="002C06C0">
        <w:rPr>
          <w:rFonts w:ascii="Times New Roman" w:hAnsi="Times New Roman"/>
          <w:color w:val="000000"/>
          <w:sz w:val="28"/>
          <w:lang w:val="ru-RU"/>
        </w:rPr>
        <w:t>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</w:t>
      </w:r>
      <w:r w:rsidRPr="002C06C0">
        <w:rPr>
          <w:rFonts w:ascii="Times New Roman" w:hAnsi="Times New Roman"/>
          <w:color w:val="000000"/>
          <w:sz w:val="28"/>
          <w:lang w:val="ru-RU"/>
        </w:rPr>
        <w:t>ия в композицию дополнительных предметов.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Лепка сказочного персонажа на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основе сюжета известной сказки или создание этого персонажа путём бумагопластики.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</w:t>
      </w:r>
      <w:r w:rsidRPr="002C06C0">
        <w:rPr>
          <w:rFonts w:ascii="Times New Roman" w:hAnsi="Times New Roman"/>
          <w:color w:val="000000"/>
          <w:sz w:val="28"/>
          <w:lang w:val="ru-RU"/>
        </w:rPr>
        <w:t>абота с пластилином или глиной.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Приёмы исполнения орнаментов и выполнение эскизов украшения посуды из дерева и глины в традициях народных художественных </w:t>
      </w: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промыслов Хохломы и Гжели (или в традициях других промыслов п</w:t>
      </w:r>
      <w:r w:rsidRPr="002C06C0">
        <w:rPr>
          <w:rFonts w:ascii="Times New Roman" w:hAnsi="Times New Roman"/>
          <w:color w:val="000000"/>
          <w:sz w:val="28"/>
          <w:lang w:val="ru-RU"/>
        </w:rPr>
        <w:t>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</w:t>
      </w:r>
      <w:r w:rsidRPr="002C06C0">
        <w:rPr>
          <w:rFonts w:ascii="Times New Roman" w:hAnsi="Times New Roman"/>
          <w:color w:val="000000"/>
          <w:sz w:val="28"/>
          <w:lang w:val="ru-RU"/>
        </w:rPr>
        <w:t>ования мотивов, наличие композиционного центра, роспись по канве. Рассматривание павловопосадских платков.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«Архитектура»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</w:t>
      </w:r>
      <w:r w:rsidRPr="002C06C0">
        <w:rPr>
          <w:rFonts w:ascii="Times New Roman" w:hAnsi="Times New Roman"/>
          <w:color w:val="000000"/>
          <w:sz w:val="28"/>
          <w:lang w:val="ru-RU"/>
        </w:rPr>
        <w:t>пликация рисунков зданий и других элементов городского пространства, выполненных индивидуально).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</w:t>
      </w:r>
      <w:r w:rsidRPr="002C06C0">
        <w:rPr>
          <w:rFonts w:ascii="Times New Roman" w:hAnsi="Times New Roman"/>
          <w:color w:val="000000"/>
          <w:sz w:val="28"/>
          <w:lang w:val="ru-RU"/>
        </w:rPr>
        <w:t>люстраторов детских книг.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</w:t>
      </w:r>
      <w:r w:rsidRPr="002C06C0">
        <w:rPr>
          <w:rFonts w:ascii="Times New Roman" w:hAnsi="Times New Roman"/>
          <w:color w:val="000000"/>
          <w:sz w:val="28"/>
          <w:lang w:val="ru-RU"/>
        </w:rPr>
        <w:t>туры в Москве и Санкт-Петербурге (обзор памятников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</w:t>
      </w:r>
      <w:r w:rsidRPr="002C06C0">
        <w:rPr>
          <w:rFonts w:ascii="Times New Roman" w:hAnsi="Times New Roman"/>
          <w:color w:val="000000"/>
          <w:sz w:val="28"/>
          <w:lang w:val="ru-RU"/>
        </w:rPr>
        <w:t>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</w:t>
      </w:r>
      <w:r w:rsidRPr="002C06C0">
        <w:rPr>
          <w:rFonts w:ascii="Times New Roman" w:hAnsi="Times New Roman"/>
          <w:color w:val="000000"/>
          <w:sz w:val="28"/>
          <w:lang w:val="ru-RU"/>
        </w:rPr>
        <w:t>сещение знаменитого музея как событие; интерес к коллекции музея и искусству в целом.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</w:t>
      </w:r>
      <w:r w:rsidRPr="002C06C0">
        <w:rPr>
          <w:rFonts w:ascii="Times New Roman" w:hAnsi="Times New Roman"/>
          <w:color w:val="000000"/>
          <w:sz w:val="28"/>
          <w:lang w:val="ru-RU"/>
        </w:rPr>
        <w:t>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Д. Поленова, И. К. Айвазовского и других.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по </w:t>
      </w:r>
      <w:r w:rsidRPr="002C06C0">
        <w:rPr>
          <w:rFonts w:ascii="Times New Roman" w:hAnsi="Times New Roman"/>
          <w:color w:val="000000"/>
          <w:sz w:val="28"/>
          <w:lang w:val="ru-RU"/>
        </w:rPr>
        <w:t>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</w:t>
      </w:r>
      <w:r w:rsidRPr="002C06C0">
        <w:rPr>
          <w:rFonts w:ascii="Times New Roman" w:hAnsi="Times New Roman"/>
          <w:color w:val="000000"/>
          <w:sz w:val="28"/>
          <w:lang w:val="ru-RU"/>
        </w:rPr>
        <w:t>лаков.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одного и того же элемента.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C06C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12385" w:rsidRPr="002C06C0" w:rsidRDefault="00A12385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A12385" w:rsidRPr="002C06C0" w:rsidRDefault="002C06C0">
      <w:pPr>
        <w:spacing w:after="0"/>
        <w:ind w:left="120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12385" w:rsidRPr="002C06C0" w:rsidRDefault="00A12385">
      <w:pPr>
        <w:spacing w:after="0"/>
        <w:ind w:left="120"/>
        <w:rPr>
          <w:lang w:val="ru-RU"/>
        </w:rPr>
      </w:pP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Пра</w:t>
      </w:r>
      <w:r w:rsidRPr="002C06C0">
        <w:rPr>
          <w:rFonts w:ascii="Times New Roman" w:hAnsi="Times New Roman"/>
          <w:color w:val="000000"/>
          <w:sz w:val="28"/>
          <w:lang w:val="ru-RU"/>
        </w:rPr>
        <w:t>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</w:t>
      </w:r>
      <w:r w:rsidRPr="002C06C0">
        <w:rPr>
          <w:rFonts w:ascii="Times New Roman" w:hAnsi="Times New Roman"/>
          <w:color w:val="000000"/>
          <w:sz w:val="28"/>
          <w:lang w:val="ru-RU"/>
        </w:rPr>
        <w:t>лоскости листа: бег, ходьба, сидящая и стоящая фигуры.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техника).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12385" w:rsidRDefault="002C06C0">
      <w:pPr>
        <w:spacing w:after="0" w:line="264" w:lineRule="exact"/>
        <w:ind w:firstLine="600"/>
        <w:jc w:val="both"/>
      </w:pPr>
      <w:r w:rsidRPr="002C06C0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</w:t>
      </w:r>
      <w:r w:rsidRPr="002C06C0">
        <w:rPr>
          <w:rFonts w:ascii="Times New Roman" w:hAnsi="Times New Roman"/>
          <w:color w:val="000000"/>
          <w:sz w:val="28"/>
          <w:lang w:val="ru-RU"/>
        </w:rPr>
        <w:t>ых рисунков и вырезанных персонажей на темы праздников народов мира или в качестве иллюстраций к сказкам и легендам.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со скульптурными памятниками героям и защитникам Отечества, героям Великой Отечественной войны и мемориальны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</w:t>
      </w:r>
      <w:r w:rsidRPr="002C06C0">
        <w:rPr>
          <w:rFonts w:ascii="Times New Roman" w:hAnsi="Times New Roman"/>
          <w:color w:val="000000"/>
          <w:sz w:val="28"/>
          <w:lang w:val="ru-RU"/>
        </w:rPr>
        <w:t>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Мотивы и назначе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</w:t>
      </w:r>
      <w:r w:rsidRPr="002C06C0">
        <w:rPr>
          <w:rFonts w:ascii="Times New Roman" w:hAnsi="Times New Roman"/>
          <w:color w:val="000000"/>
          <w:sz w:val="28"/>
          <w:lang w:val="ru-RU"/>
        </w:rPr>
        <w:t>, изразцы.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Женский и мужской костюмы в традициях разных </w:t>
      </w:r>
      <w:r w:rsidRPr="002C06C0">
        <w:rPr>
          <w:rFonts w:ascii="Times New Roman" w:hAnsi="Times New Roman"/>
          <w:color w:val="000000"/>
          <w:sz w:val="28"/>
          <w:lang w:val="ru-RU"/>
        </w:rPr>
        <w:t>народов.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Деревянная </w:t>
      </w:r>
      <w:r w:rsidRPr="002C06C0">
        <w:rPr>
          <w:rFonts w:ascii="Times New Roman" w:hAnsi="Times New Roman"/>
          <w:color w:val="000000"/>
          <w:sz w:val="28"/>
          <w:lang w:val="ru-RU"/>
        </w:rPr>
        <w:t>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</w:t>
      </w:r>
      <w:r w:rsidRPr="002C06C0">
        <w:rPr>
          <w:rFonts w:ascii="Times New Roman" w:hAnsi="Times New Roman"/>
          <w:color w:val="000000"/>
          <w:sz w:val="28"/>
          <w:lang w:val="ru-RU"/>
        </w:rPr>
        <w:t>янного дома. Разные виды изб и надворных построек.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посад, главный собор. Красота и мудрость в организации города, жизнь в городе.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</w:t>
      </w:r>
      <w:r w:rsidRPr="002C06C0">
        <w:rPr>
          <w:rFonts w:ascii="Times New Roman" w:hAnsi="Times New Roman"/>
          <w:color w:val="000000"/>
          <w:sz w:val="28"/>
          <w:lang w:val="ru-RU"/>
        </w:rPr>
        <w:t>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</w:t>
      </w:r>
      <w:r w:rsidRPr="002C06C0">
        <w:rPr>
          <w:rFonts w:ascii="Times New Roman" w:hAnsi="Times New Roman"/>
          <w:color w:val="000000"/>
          <w:sz w:val="28"/>
          <w:lang w:val="ru-RU"/>
        </w:rPr>
        <w:t>их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</w:t>
      </w: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другие с учётом местных архитектурных комплексов, в том числе монастырских). Памятники русского деревянного зо</w:t>
      </w:r>
      <w:r w:rsidRPr="002C06C0">
        <w:rPr>
          <w:rFonts w:ascii="Times New Roman" w:hAnsi="Times New Roman"/>
          <w:color w:val="000000"/>
          <w:sz w:val="28"/>
          <w:lang w:val="ru-RU"/>
        </w:rPr>
        <w:t>дчества. Архитектурный комплекс на острове Кижи.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</w:t>
      </w:r>
      <w:r w:rsidRPr="002C06C0">
        <w:rPr>
          <w:rFonts w:ascii="Times New Roman" w:hAnsi="Times New Roman"/>
          <w:color w:val="000000"/>
          <w:sz w:val="28"/>
          <w:lang w:val="ru-RU"/>
        </w:rPr>
        <w:t>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</w:t>
      </w:r>
      <w:r w:rsidRPr="002C06C0">
        <w:rPr>
          <w:rFonts w:ascii="Times New Roman" w:hAnsi="Times New Roman"/>
          <w:color w:val="000000"/>
          <w:sz w:val="28"/>
          <w:lang w:val="ru-RU"/>
        </w:rPr>
        <w:t>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правил </w:t>
      </w:r>
      <w:r w:rsidRPr="002C06C0">
        <w:rPr>
          <w:rFonts w:ascii="Times New Roman" w:hAnsi="Times New Roman"/>
          <w:color w:val="000000"/>
          <w:sz w:val="28"/>
          <w:lang w:val="ru-RU"/>
        </w:rPr>
        <w:t>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</w:t>
      </w:r>
      <w:r w:rsidRPr="002C06C0">
        <w:rPr>
          <w:rFonts w:ascii="Times New Roman" w:hAnsi="Times New Roman"/>
          <w:color w:val="000000"/>
          <w:sz w:val="28"/>
          <w:lang w:val="ru-RU"/>
        </w:rPr>
        <w:t>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</w:t>
      </w:r>
      <w:r w:rsidRPr="002C06C0">
        <w:rPr>
          <w:rFonts w:ascii="Times New Roman" w:hAnsi="Times New Roman"/>
          <w:color w:val="000000"/>
          <w:sz w:val="28"/>
          <w:lang w:val="ru-RU"/>
        </w:rPr>
        <w:t>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</w:t>
      </w:r>
      <w:r>
        <w:rPr>
          <w:rFonts w:ascii="Times New Roman" w:hAnsi="Times New Roman"/>
          <w:color w:val="000000"/>
          <w:sz w:val="28"/>
        </w:rPr>
        <w:t>F</w:t>
      </w:r>
      <w:r w:rsidRPr="002C06C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  <w:sectPr w:rsidR="00A12385" w:rsidRPr="002C06C0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9" w:name="block-211075571"/>
      <w:r w:rsidRPr="002C06C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  <w:bookmarkStart w:id="10" w:name="block-21107557"/>
      <w:bookmarkEnd w:id="9"/>
    </w:p>
    <w:bookmarkEnd w:id="10"/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12385" w:rsidRPr="002C06C0" w:rsidRDefault="00A12385">
      <w:pPr>
        <w:spacing w:after="0" w:line="264" w:lineRule="exact"/>
        <w:ind w:left="120"/>
        <w:jc w:val="both"/>
        <w:rPr>
          <w:lang w:val="ru-RU"/>
        </w:rPr>
      </w:pP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</w:t>
      </w:r>
      <w:r w:rsidRPr="002C06C0">
        <w:rPr>
          <w:rFonts w:ascii="Times New Roman" w:hAnsi="Times New Roman"/>
          <w:color w:val="000000"/>
          <w:sz w:val="28"/>
          <w:lang w:val="ru-RU"/>
        </w:rPr>
        <w:t>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12385" w:rsidRPr="002C06C0" w:rsidRDefault="002C06C0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12385" w:rsidRPr="002C06C0" w:rsidRDefault="002C06C0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12385" w:rsidRDefault="002C06C0">
      <w:pPr>
        <w:numPr>
          <w:ilvl w:val="0"/>
          <w:numId w:val="1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духовно-нравст</w:t>
      </w:r>
      <w:r>
        <w:rPr>
          <w:rFonts w:ascii="Times New Roman" w:hAnsi="Times New Roman"/>
          <w:color w:val="000000"/>
          <w:sz w:val="28"/>
        </w:rPr>
        <w:t>венное развитие обучающихся;</w:t>
      </w:r>
    </w:p>
    <w:p w:rsidR="00A12385" w:rsidRPr="002C06C0" w:rsidRDefault="002C06C0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12385" w:rsidRPr="002C06C0" w:rsidRDefault="002C06C0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</w:t>
      </w:r>
      <w:r w:rsidRPr="002C06C0">
        <w:rPr>
          <w:rFonts w:ascii="Times New Roman" w:hAnsi="Times New Roman"/>
          <w:color w:val="000000"/>
          <w:sz w:val="28"/>
          <w:lang w:val="ru-RU"/>
        </w:rPr>
        <w:t>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радициях.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</w:t>
      </w:r>
      <w:r w:rsidRPr="002C06C0">
        <w:rPr>
          <w:rFonts w:ascii="Times New Roman" w:hAnsi="Times New Roman"/>
          <w:color w:val="000000"/>
          <w:sz w:val="28"/>
          <w:lang w:val="ru-RU"/>
        </w:rPr>
        <w:t>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Духовно-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нравственное воспитание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</w:t>
      </w:r>
      <w:r w:rsidRPr="002C06C0">
        <w:rPr>
          <w:rFonts w:ascii="Times New Roman" w:hAnsi="Times New Roman"/>
          <w:color w:val="000000"/>
          <w:sz w:val="28"/>
          <w:lang w:val="ru-RU"/>
        </w:rPr>
        <w:t>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lastRenderedPageBreak/>
        <w:t>Эстетическое во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спитание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</w:t>
      </w:r>
      <w:r w:rsidRPr="002C06C0">
        <w:rPr>
          <w:rFonts w:ascii="Times New Roman" w:hAnsi="Times New Roman"/>
          <w:color w:val="000000"/>
          <w:sz w:val="28"/>
          <w:lang w:val="ru-RU"/>
        </w:rPr>
        <w:t>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Экологическое в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оспитание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осуществ</w:t>
      </w:r>
      <w:r w:rsidRPr="002C06C0">
        <w:rPr>
          <w:rFonts w:ascii="Times New Roman" w:hAnsi="Times New Roman"/>
          <w:color w:val="000000"/>
          <w:sz w:val="28"/>
          <w:lang w:val="ru-RU"/>
        </w:rPr>
        <w:t>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</w:t>
      </w:r>
      <w:r w:rsidRPr="002C06C0">
        <w:rPr>
          <w:rFonts w:ascii="Times New Roman" w:hAnsi="Times New Roman"/>
          <w:color w:val="000000"/>
          <w:sz w:val="28"/>
          <w:lang w:val="ru-RU"/>
        </w:rPr>
        <w:t>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A12385" w:rsidRPr="002C06C0" w:rsidRDefault="002C06C0">
      <w:pPr>
        <w:spacing w:after="0"/>
        <w:ind w:left="120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2385" w:rsidRPr="002C06C0" w:rsidRDefault="00A12385">
      <w:pPr>
        <w:spacing w:after="0"/>
        <w:ind w:left="120"/>
        <w:rPr>
          <w:lang w:val="ru-RU"/>
        </w:rPr>
      </w:pP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познавательными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действиями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учебные действия, совместная деятельность.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12385" w:rsidRDefault="002C06C0">
      <w:pPr>
        <w:numPr>
          <w:ilvl w:val="0"/>
          <w:numId w:val="2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</w:t>
      </w:r>
      <w:r w:rsidRPr="002C06C0">
        <w:rPr>
          <w:rFonts w:ascii="Times New Roman" w:hAnsi="Times New Roman"/>
          <w:color w:val="000000"/>
          <w:sz w:val="28"/>
          <w:lang w:val="ru-RU"/>
        </w:rPr>
        <w:t>нные объекты по заданным основаниям;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анализировать пропорциональные отношения частей внутри целого и </w:t>
      </w:r>
      <w:r w:rsidRPr="002C06C0">
        <w:rPr>
          <w:rFonts w:ascii="Times New Roman" w:hAnsi="Times New Roman"/>
          <w:color w:val="000000"/>
          <w:sz w:val="28"/>
          <w:lang w:val="ru-RU"/>
        </w:rPr>
        <w:t>предметов между собой;</w:t>
      </w:r>
    </w:p>
    <w:p w:rsidR="00A12385" w:rsidRDefault="002C06C0">
      <w:pPr>
        <w:numPr>
          <w:ilvl w:val="0"/>
          <w:numId w:val="2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обобщённый образ реальности при построении плоской композ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иции; 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12385" w:rsidRPr="002C06C0" w:rsidRDefault="002C06C0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2C06C0">
        <w:rPr>
          <w:rFonts w:ascii="Times New Roman" w:hAnsi="Times New Roman"/>
          <w:color w:val="000000"/>
          <w:sz w:val="28"/>
          <w:lang w:val="ru-RU"/>
        </w:rPr>
        <w:t>следующие базовые логические и исследовательские действия как часть познавательных универсальных учебных действий: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проявл</w:t>
      </w:r>
      <w:r w:rsidRPr="002C06C0">
        <w:rPr>
          <w:rFonts w:ascii="Times New Roman" w:hAnsi="Times New Roman"/>
          <w:color w:val="000000"/>
          <w:sz w:val="28"/>
          <w:lang w:val="ru-RU"/>
        </w:rPr>
        <w:t>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</w:t>
      </w:r>
      <w:r w:rsidRPr="002C06C0">
        <w:rPr>
          <w:rFonts w:ascii="Times New Roman" w:hAnsi="Times New Roman"/>
          <w:color w:val="000000"/>
          <w:sz w:val="28"/>
          <w:lang w:val="ru-RU"/>
        </w:rPr>
        <w:t>ства, архитектуры и продуктов детского художественного творчества;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</w:t>
      </w:r>
      <w:r w:rsidRPr="002C06C0">
        <w:rPr>
          <w:rFonts w:ascii="Times New Roman" w:hAnsi="Times New Roman"/>
          <w:color w:val="000000"/>
          <w:sz w:val="28"/>
          <w:lang w:val="ru-RU"/>
        </w:rPr>
        <w:t>атегорий явления природы и предметно-пространственную среду жизни человека;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</w:t>
      </w:r>
      <w:r w:rsidRPr="002C06C0">
        <w:rPr>
          <w:rFonts w:ascii="Times New Roman" w:hAnsi="Times New Roman"/>
          <w:color w:val="000000"/>
          <w:sz w:val="28"/>
          <w:lang w:val="ru-RU"/>
        </w:rPr>
        <w:t>я составления орнаментов и декоративных композиций;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</w:t>
      </w:r>
      <w:r w:rsidRPr="002C06C0">
        <w:rPr>
          <w:rFonts w:ascii="Times New Roman" w:hAnsi="Times New Roman"/>
          <w:color w:val="000000"/>
          <w:sz w:val="28"/>
          <w:lang w:val="ru-RU"/>
        </w:rPr>
        <w:t>я произведений;</w:t>
      </w:r>
    </w:p>
    <w:p w:rsidR="00A12385" w:rsidRPr="002C06C0" w:rsidRDefault="002C06C0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12385" w:rsidRDefault="002C06C0">
      <w:pPr>
        <w:numPr>
          <w:ilvl w:val="0"/>
          <w:numId w:val="4"/>
        </w:numPr>
        <w:spacing w:after="0" w:line="264" w:lineRule="exact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электронные </w:t>
      </w:r>
      <w:r>
        <w:rPr>
          <w:rFonts w:ascii="Times New Roman" w:hAnsi="Times New Roman"/>
          <w:color w:val="000000"/>
          <w:sz w:val="28"/>
        </w:rPr>
        <w:t>образовательные ресурсы;</w:t>
      </w:r>
    </w:p>
    <w:p w:rsidR="00A12385" w:rsidRPr="002C06C0" w:rsidRDefault="002C06C0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12385" w:rsidRPr="002C06C0" w:rsidRDefault="002C06C0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12385" w:rsidRPr="002C06C0" w:rsidRDefault="002C06C0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анализирова</w:t>
      </w:r>
      <w:r w:rsidRPr="002C06C0">
        <w:rPr>
          <w:rFonts w:ascii="Times New Roman" w:hAnsi="Times New Roman"/>
          <w:color w:val="000000"/>
          <w:sz w:val="28"/>
          <w:lang w:val="ru-RU"/>
        </w:rPr>
        <w:t>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12385" w:rsidRPr="002C06C0" w:rsidRDefault="002C06C0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</w:t>
      </w:r>
      <w:r w:rsidRPr="002C06C0">
        <w:rPr>
          <w:rFonts w:ascii="Times New Roman" w:hAnsi="Times New Roman"/>
          <w:color w:val="000000"/>
          <w:sz w:val="28"/>
          <w:lang w:val="ru-RU"/>
        </w:rPr>
        <w:t>электронных презентациях;</w:t>
      </w:r>
    </w:p>
    <w:p w:rsidR="00A12385" w:rsidRPr="002C06C0" w:rsidRDefault="002C06C0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12385" w:rsidRPr="002C06C0" w:rsidRDefault="002C06C0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соблюдать правила информацион</w:t>
      </w:r>
      <w:r w:rsidRPr="002C06C0">
        <w:rPr>
          <w:rFonts w:ascii="Times New Roman" w:hAnsi="Times New Roman"/>
          <w:color w:val="000000"/>
          <w:sz w:val="28"/>
          <w:lang w:val="ru-RU"/>
        </w:rPr>
        <w:t>ной безопасности при работе в Интернете.</w:t>
      </w: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общения – межличностного (автор – зритель), между поколениями, между народами;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тно отстаивая свои позиции в оценке и понимании обсуждаемого явления; 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</w:t>
      </w:r>
      <w:r w:rsidRPr="002C06C0">
        <w:rPr>
          <w:rFonts w:ascii="Times New Roman" w:hAnsi="Times New Roman"/>
          <w:color w:val="000000"/>
          <w:sz w:val="28"/>
          <w:lang w:val="ru-RU"/>
        </w:rPr>
        <w:t>ворческого, художественного или исследовательского опыта;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</w:t>
      </w:r>
      <w:r w:rsidRPr="002C06C0">
        <w:rPr>
          <w:rFonts w:ascii="Times New Roman" w:hAnsi="Times New Roman"/>
          <w:color w:val="000000"/>
          <w:sz w:val="28"/>
          <w:lang w:val="ru-RU"/>
        </w:rPr>
        <w:t>вои способности сопереживать, понимать намерения и переживания свои и других людей;</w:t>
      </w:r>
    </w:p>
    <w:p w:rsidR="00A12385" w:rsidRPr="002C06C0" w:rsidRDefault="002C06C0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</w:t>
      </w:r>
      <w:r w:rsidRPr="002C06C0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своей задаче по достижению общего результата.</w:t>
      </w: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ных учебных действий: </w:t>
      </w:r>
    </w:p>
    <w:p w:rsidR="00A12385" w:rsidRPr="002C06C0" w:rsidRDefault="002C06C0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12385" w:rsidRPr="002C06C0" w:rsidRDefault="002C06C0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12385" w:rsidRPr="002C06C0" w:rsidRDefault="002C06C0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ающем пространстве и проявляя бережное отношение к используемым материалам; </w:t>
      </w:r>
    </w:p>
    <w:p w:rsidR="00A12385" w:rsidRPr="002C06C0" w:rsidRDefault="002C06C0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12385" w:rsidRPr="002C06C0" w:rsidRDefault="00A12385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A12385" w:rsidRPr="002C06C0" w:rsidRDefault="00A12385">
      <w:pPr>
        <w:spacing w:after="0"/>
        <w:ind w:left="120"/>
        <w:rPr>
          <w:lang w:val="ru-RU"/>
        </w:rPr>
      </w:pPr>
    </w:p>
    <w:p w:rsidR="00A12385" w:rsidRPr="002C06C0" w:rsidRDefault="002C06C0">
      <w:pPr>
        <w:spacing w:after="0"/>
        <w:ind w:left="120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2385" w:rsidRPr="002C06C0" w:rsidRDefault="00A12385">
      <w:pPr>
        <w:spacing w:after="0" w:line="264" w:lineRule="exact"/>
        <w:ind w:left="120"/>
        <w:jc w:val="both"/>
        <w:rPr>
          <w:lang w:val="ru-RU"/>
        </w:rPr>
      </w:pP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 xml:space="preserve">1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</w:t>
      </w:r>
      <w:r w:rsidRPr="002C06C0">
        <w:rPr>
          <w:rFonts w:ascii="Times New Roman" w:hAnsi="Times New Roman"/>
          <w:color w:val="000000"/>
          <w:sz w:val="28"/>
          <w:lang w:val="ru-RU"/>
        </w:rPr>
        <w:t>меть выбирать вертикальный или горизонтальный формат листа для выполнения соответствующих задач рисунка.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</w:t>
      </w:r>
      <w:r w:rsidRPr="002C06C0">
        <w:rPr>
          <w:rFonts w:ascii="Times New Roman" w:hAnsi="Times New Roman"/>
          <w:color w:val="000000"/>
          <w:sz w:val="28"/>
          <w:lang w:val="ru-RU"/>
        </w:rPr>
        <w:t>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</w:t>
      </w:r>
      <w:r w:rsidRPr="002C06C0">
        <w:rPr>
          <w:rFonts w:ascii="Times New Roman" w:hAnsi="Times New Roman"/>
          <w:color w:val="000000"/>
          <w:sz w:val="28"/>
          <w:lang w:val="ru-RU"/>
        </w:rPr>
        <w:t>гуашь» в условиях урока.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</w:t>
      </w:r>
      <w:r w:rsidRPr="002C06C0">
        <w:rPr>
          <w:rFonts w:ascii="Times New Roman" w:hAnsi="Times New Roman"/>
          <w:color w:val="000000"/>
          <w:sz w:val="28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Приобретать опыт аналитического </w:t>
      </w:r>
      <w:r w:rsidRPr="002C06C0">
        <w:rPr>
          <w:rFonts w:ascii="Times New Roman" w:hAnsi="Times New Roman"/>
          <w:color w:val="000000"/>
          <w:sz w:val="28"/>
          <w:lang w:val="ru-RU"/>
        </w:rPr>
        <w:t>наблюдения, поиска выразительных образных объёмных форм в природе (например, облака, камни, коряги, формы плодов).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Овладевать первичными нав</w:t>
      </w:r>
      <w:r w:rsidRPr="002C06C0">
        <w:rPr>
          <w:rFonts w:ascii="Times New Roman" w:hAnsi="Times New Roman"/>
          <w:color w:val="000000"/>
          <w:sz w:val="28"/>
          <w:lang w:val="ru-RU"/>
        </w:rPr>
        <w:t>ыками бумагопластики – создания объёмных форм из бумаги путём её складывания, надрезания, закручивания.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</w:t>
      </w:r>
      <w:r w:rsidRPr="002C06C0">
        <w:rPr>
          <w:rFonts w:ascii="Times New Roman" w:hAnsi="Times New Roman"/>
          <w:color w:val="000000"/>
          <w:sz w:val="28"/>
          <w:lang w:val="ru-RU"/>
        </w:rPr>
        <w:t>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</w:t>
      </w:r>
      <w:r w:rsidRPr="002C06C0">
        <w:rPr>
          <w:rFonts w:ascii="Times New Roman" w:hAnsi="Times New Roman"/>
          <w:color w:val="000000"/>
          <w:sz w:val="28"/>
          <w:lang w:val="ru-RU"/>
        </w:rPr>
        <w:t>правила симметрии в своей художественной деятельности.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представ</w:t>
      </w:r>
      <w:r w:rsidRPr="002C06C0">
        <w:rPr>
          <w:rFonts w:ascii="Times New Roman" w:hAnsi="Times New Roman"/>
          <w:color w:val="000000"/>
          <w:sz w:val="28"/>
          <w:lang w:val="ru-RU"/>
        </w:rPr>
        <w:t>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Иметь опы</w:t>
      </w:r>
      <w:r w:rsidRPr="002C06C0">
        <w:rPr>
          <w:rFonts w:ascii="Times New Roman" w:hAnsi="Times New Roman"/>
          <w:color w:val="000000"/>
          <w:sz w:val="28"/>
          <w:lang w:val="ru-RU"/>
        </w:rPr>
        <w:t>т и соответствующие возрасту навыки подготовки и оформления общего праздника.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</w:t>
      </w:r>
      <w:r w:rsidRPr="002C06C0">
        <w:rPr>
          <w:rFonts w:ascii="Times New Roman" w:hAnsi="Times New Roman"/>
          <w:color w:val="000000"/>
          <w:sz w:val="28"/>
          <w:lang w:val="ru-RU"/>
        </w:rPr>
        <w:t>е части рассматриваемых зданий.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представл</w:t>
      </w:r>
      <w:r w:rsidRPr="002C06C0">
        <w:rPr>
          <w:rFonts w:ascii="Times New Roman" w:hAnsi="Times New Roman"/>
          <w:color w:val="000000"/>
          <w:sz w:val="28"/>
          <w:lang w:val="ru-RU"/>
        </w:rPr>
        <w:t>ения о конструктивной основе любого предмета и первичные навыки анализа его строения.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</w:t>
      </w:r>
      <w:r w:rsidRPr="002C06C0">
        <w:rPr>
          <w:rFonts w:ascii="Times New Roman" w:hAnsi="Times New Roman"/>
          <w:color w:val="000000"/>
          <w:sz w:val="28"/>
          <w:lang w:val="ru-RU"/>
        </w:rPr>
        <w:t>ложения на листе), цвета, а также соответствия учебной задаче, поставленной учителем.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художественн</w:t>
      </w:r>
      <w:r w:rsidRPr="002C06C0">
        <w:rPr>
          <w:rFonts w:ascii="Times New Roman" w:hAnsi="Times New Roman"/>
          <w:color w:val="000000"/>
          <w:sz w:val="28"/>
          <w:lang w:val="ru-RU"/>
        </w:rPr>
        <w:t>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</w:t>
      </w:r>
      <w:r w:rsidRPr="002C06C0">
        <w:rPr>
          <w:rFonts w:ascii="Times New Roman" w:hAnsi="Times New Roman"/>
          <w:color w:val="000000"/>
          <w:sz w:val="28"/>
          <w:lang w:val="ru-RU"/>
        </w:rPr>
        <w:t>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льным настроением (например, натюрморты В. Ван Гога или А. Матисса).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созда</w:t>
      </w:r>
      <w:r w:rsidRPr="002C06C0">
        <w:rPr>
          <w:rFonts w:ascii="Times New Roman" w:hAnsi="Times New Roman"/>
          <w:color w:val="000000"/>
          <w:sz w:val="28"/>
          <w:lang w:val="ru-RU"/>
        </w:rPr>
        <w:t>ния фотографий с целью эстетического и целенаправленного наблюдения природы.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</w:t>
      </w:r>
      <w:r w:rsidRPr="002C06C0">
        <w:rPr>
          <w:rFonts w:ascii="Times New Roman" w:hAnsi="Times New Roman"/>
          <w:color w:val="000000"/>
          <w:sz w:val="28"/>
          <w:lang w:val="ru-RU"/>
        </w:rPr>
        <w:t>х, сухих, мягких и жидких графических материалов.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</w:t>
      </w:r>
      <w:r w:rsidRPr="002C06C0">
        <w:rPr>
          <w:rFonts w:ascii="Times New Roman" w:hAnsi="Times New Roman"/>
          <w:color w:val="000000"/>
          <w:sz w:val="28"/>
          <w:lang w:val="ru-RU"/>
        </w:rPr>
        <w:t>ния содержания.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Приобретать умение вести рисунок с натуры, видеть пропорции </w:t>
      </w:r>
      <w:r w:rsidRPr="002C06C0">
        <w:rPr>
          <w:rFonts w:ascii="Times New Roman" w:hAnsi="Times New Roman"/>
          <w:color w:val="000000"/>
          <w:sz w:val="28"/>
          <w:lang w:val="ru-RU"/>
        </w:rPr>
        <w:t>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осваивать разный характер мазков и движений кистью, навыки создания выразительной фактуры и кроющие качества гуаши.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Знать названия основных и составных цветов и </w:t>
      </w:r>
      <w:r w:rsidRPr="002C06C0">
        <w:rPr>
          <w:rFonts w:ascii="Times New Roman" w:hAnsi="Times New Roman"/>
          <w:color w:val="000000"/>
          <w:sz w:val="28"/>
          <w:lang w:val="ru-RU"/>
        </w:rPr>
        <w:t>способы получения разных оттенков составного цвета.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тёплые и холодные оттенки цвета.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</w:t>
      </w:r>
      <w:r w:rsidRPr="002C06C0">
        <w:rPr>
          <w:rFonts w:ascii="Times New Roman" w:hAnsi="Times New Roman"/>
          <w:color w:val="000000"/>
          <w:sz w:val="28"/>
          <w:lang w:val="ru-RU"/>
        </w:rPr>
        <w:t>снове изменения тонального звучания цвета, приобретать опыт передачи разного цветового состояния моря.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</w:t>
      </w:r>
      <w:r w:rsidRPr="002C06C0">
        <w:rPr>
          <w:rFonts w:ascii="Times New Roman" w:hAnsi="Times New Roman"/>
          <w:color w:val="000000"/>
          <w:sz w:val="28"/>
          <w:lang w:val="ru-RU"/>
        </w:rPr>
        <w:t>и средствами удалось показать характер сказочных персонажей.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</w:t>
      </w:r>
      <w:r w:rsidRPr="002C06C0">
        <w:rPr>
          <w:rFonts w:ascii="Times New Roman" w:hAnsi="Times New Roman"/>
          <w:color w:val="000000"/>
          <w:sz w:val="28"/>
          <w:lang w:val="ru-RU"/>
        </w:rPr>
        <w:t>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Знать об изменениях скульптурного образа при осмотре произв</w:t>
      </w:r>
      <w:r w:rsidRPr="002C06C0">
        <w:rPr>
          <w:rFonts w:ascii="Times New Roman" w:hAnsi="Times New Roman"/>
          <w:color w:val="000000"/>
          <w:sz w:val="28"/>
          <w:lang w:val="ru-RU"/>
        </w:rPr>
        <w:t>едения с разных сторон.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</w:t>
      </w:r>
      <w:r w:rsidRPr="002C06C0">
        <w:rPr>
          <w:rFonts w:ascii="Times New Roman" w:hAnsi="Times New Roman"/>
          <w:color w:val="000000"/>
          <w:sz w:val="28"/>
          <w:lang w:val="ru-RU"/>
        </w:rPr>
        <w:t>ски оценивать разнообразие форм в природе, воспринимаемых как узоры.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искусства (кружево, шитьё, ювелирные изделия и другое).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</w:t>
      </w:r>
      <w:r w:rsidRPr="002C06C0">
        <w:rPr>
          <w:rFonts w:ascii="Times New Roman" w:hAnsi="Times New Roman"/>
          <w:color w:val="000000"/>
          <w:sz w:val="28"/>
          <w:lang w:val="ru-RU"/>
        </w:rPr>
        <w:t>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</w:t>
      </w:r>
      <w:r w:rsidRPr="002C06C0">
        <w:rPr>
          <w:rFonts w:ascii="Times New Roman" w:hAnsi="Times New Roman"/>
          <w:color w:val="000000"/>
          <w:sz w:val="28"/>
          <w:lang w:val="ru-RU"/>
        </w:rPr>
        <w:t>оделки.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</w:t>
      </w:r>
      <w:r w:rsidRPr="002C06C0">
        <w:rPr>
          <w:rFonts w:ascii="Times New Roman" w:hAnsi="Times New Roman"/>
          <w:color w:val="000000"/>
          <w:sz w:val="28"/>
          <w:lang w:val="ru-RU"/>
        </w:rPr>
        <w:t>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</w:t>
      </w:r>
      <w:r w:rsidRPr="002C06C0">
        <w:rPr>
          <w:rFonts w:ascii="Times New Roman" w:hAnsi="Times New Roman"/>
          <w:color w:val="000000"/>
          <w:sz w:val="28"/>
          <w:lang w:val="ru-RU"/>
        </w:rPr>
        <w:t>мы создания объёмных предметов из бумаги и объёмного декорирования предметов из бумаги.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</w:t>
      </w:r>
      <w:r w:rsidRPr="002C06C0">
        <w:rPr>
          <w:rFonts w:ascii="Times New Roman" w:hAnsi="Times New Roman"/>
          <w:color w:val="000000"/>
          <w:sz w:val="28"/>
          <w:lang w:val="ru-RU"/>
        </w:rPr>
        <w:t>хитектурных строений (по фотографиям в условиях урока), указывая составные части и их пропорциональные соотношения.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</w:t>
      </w:r>
      <w:r w:rsidRPr="002C06C0">
        <w:rPr>
          <w:rFonts w:ascii="Times New Roman" w:hAnsi="Times New Roman"/>
          <w:color w:val="000000"/>
          <w:sz w:val="28"/>
          <w:lang w:val="ru-RU"/>
        </w:rPr>
        <w:t>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 xml:space="preserve"> «Восприятие произведений 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</w:t>
      </w:r>
      <w:r w:rsidRPr="002C06C0">
        <w:rPr>
          <w:rFonts w:ascii="Times New Roman" w:hAnsi="Times New Roman"/>
          <w:color w:val="000000"/>
          <w:sz w:val="28"/>
          <w:lang w:val="ru-RU"/>
        </w:rPr>
        <w:t>тавленную учебную задачу.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</w:t>
      </w:r>
      <w:r w:rsidRPr="002C06C0">
        <w:rPr>
          <w:rFonts w:ascii="Times New Roman" w:hAnsi="Times New Roman"/>
          <w:color w:val="000000"/>
          <w:sz w:val="28"/>
          <w:lang w:val="ru-RU"/>
        </w:rPr>
        <w:t>ментальной организации (например, кружево, шитьё, резьба и роспись по дереву и ткани, чеканка).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</w:t>
      </w:r>
      <w:r w:rsidRPr="002C06C0">
        <w:rPr>
          <w:rFonts w:ascii="Times New Roman" w:hAnsi="Times New Roman"/>
          <w:color w:val="000000"/>
          <w:sz w:val="28"/>
          <w:lang w:val="ru-RU"/>
        </w:rPr>
        <w:t>рымова и других по выбору учителя), а также художников-анималистов (В. В. Ватагина, Е. И. Чарушина и других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</w:t>
      </w:r>
      <w:r w:rsidRPr="002C06C0">
        <w:rPr>
          <w:rFonts w:ascii="Times New Roman" w:hAnsi="Times New Roman"/>
          <w:color w:val="000000"/>
          <w:sz w:val="28"/>
          <w:lang w:val="ru-RU"/>
        </w:rPr>
        <w:t>ием настроения (В. Ван Гога, К. Моне, А. Матисса и других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програм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ме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</w:t>
      </w:r>
      <w:r w:rsidRPr="002C06C0">
        <w:rPr>
          <w:rFonts w:ascii="Times New Roman" w:hAnsi="Times New Roman"/>
          <w:color w:val="000000"/>
          <w:sz w:val="28"/>
          <w:lang w:val="ru-RU"/>
        </w:rPr>
        <w:t>ева).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</w:t>
      </w:r>
      <w:r w:rsidRPr="002C06C0">
        <w:rPr>
          <w:rFonts w:ascii="Times New Roman" w:hAnsi="Times New Roman"/>
          <w:color w:val="000000"/>
          <w:sz w:val="28"/>
          <w:lang w:val="ru-RU"/>
        </w:rPr>
        <w:t>тные результаты по отдельным темам программы по изобразительному искусству: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Получать опыт соз</w:t>
      </w:r>
      <w:r w:rsidRPr="002C06C0">
        <w:rPr>
          <w:rFonts w:ascii="Times New Roman" w:hAnsi="Times New Roman"/>
          <w:color w:val="000000"/>
          <w:sz w:val="28"/>
          <w:lang w:val="ru-RU"/>
        </w:rPr>
        <w:t>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</w:t>
      </w:r>
      <w:r w:rsidRPr="002C06C0">
        <w:rPr>
          <w:rFonts w:ascii="Times New Roman" w:hAnsi="Times New Roman"/>
          <w:color w:val="000000"/>
          <w:sz w:val="28"/>
          <w:lang w:val="ru-RU"/>
        </w:rPr>
        <w:t>ьных) возможностях надписи, о работе художника над шрифтовой композицией.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</w:t>
      </w:r>
      <w:r w:rsidRPr="002C06C0">
        <w:rPr>
          <w:rFonts w:ascii="Times New Roman" w:hAnsi="Times New Roman"/>
          <w:color w:val="000000"/>
          <w:sz w:val="28"/>
          <w:lang w:val="ru-RU"/>
        </w:rPr>
        <w:t>мпозицию – эскиз афиши к выбранному спектаклю или фильму.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</w:t>
      </w:r>
      <w:r w:rsidRPr="002C06C0">
        <w:rPr>
          <w:rFonts w:ascii="Times New Roman" w:hAnsi="Times New Roman"/>
          <w:color w:val="000000"/>
          <w:sz w:val="28"/>
          <w:lang w:val="ru-RU"/>
        </w:rPr>
        <w:t>ица (для карнавала или спектакля).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известных отечественных художников.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2C06C0">
        <w:rPr>
          <w:rFonts w:ascii="Times New Roman" w:hAnsi="Times New Roman"/>
          <w:color w:val="000000"/>
          <w:sz w:val="28"/>
          <w:lang w:val="ru-RU"/>
        </w:rPr>
        <w:t>пейзаж, передавая в нём активное состояние природы.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Выполнить </w:t>
      </w:r>
      <w:r w:rsidRPr="002C06C0">
        <w:rPr>
          <w:rFonts w:ascii="Times New Roman" w:hAnsi="Times New Roman"/>
          <w:color w:val="000000"/>
          <w:sz w:val="28"/>
          <w:lang w:val="ru-RU"/>
        </w:rPr>
        <w:t>тематическую композицию «Праздник в городе» на основе наблюдений, по памяти и по представлению.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</w:t>
      </w:r>
      <w:r w:rsidRPr="002C06C0">
        <w:rPr>
          <w:rFonts w:ascii="Times New Roman" w:hAnsi="Times New Roman"/>
          <w:color w:val="000000"/>
          <w:sz w:val="28"/>
          <w:lang w:val="ru-RU"/>
        </w:rPr>
        <w:t>гопластики,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</w:t>
      </w:r>
      <w:r w:rsidRPr="002C06C0">
        <w:rPr>
          <w:rFonts w:ascii="Times New Roman" w:hAnsi="Times New Roman"/>
          <w:color w:val="000000"/>
          <w:sz w:val="28"/>
          <w:lang w:val="ru-RU"/>
        </w:rPr>
        <w:t>я пластика, рельеф (виды рельефа).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Знакомиться с приёмами испол</w:t>
      </w:r>
      <w:r w:rsidRPr="002C06C0">
        <w:rPr>
          <w:rFonts w:ascii="Times New Roman" w:hAnsi="Times New Roman"/>
          <w:color w:val="000000"/>
          <w:sz w:val="28"/>
          <w:lang w:val="ru-RU"/>
        </w:rPr>
        <w:t>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Узнать о сетчатых видах орнам</w:t>
      </w:r>
      <w:r w:rsidRPr="002C06C0">
        <w:rPr>
          <w:rFonts w:ascii="Times New Roman" w:hAnsi="Times New Roman"/>
          <w:color w:val="000000"/>
          <w:sz w:val="28"/>
          <w:lang w:val="ru-RU"/>
        </w:rPr>
        <w:t>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</w:t>
      </w:r>
      <w:r w:rsidRPr="002C06C0">
        <w:rPr>
          <w:rFonts w:ascii="Times New Roman" w:hAnsi="Times New Roman"/>
          <w:color w:val="000000"/>
          <w:sz w:val="28"/>
          <w:lang w:val="ru-RU"/>
        </w:rPr>
        <w:t>нта в квадрате (в качестве эскиза росписи женского платка).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Создать эскиз м</w:t>
      </w:r>
      <w:r w:rsidRPr="002C06C0">
        <w:rPr>
          <w:rFonts w:ascii="Times New Roman" w:hAnsi="Times New Roman"/>
          <w:color w:val="000000"/>
          <w:sz w:val="28"/>
          <w:lang w:val="ru-RU"/>
        </w:rPr>
        <w:t>акета паркового пространства или участвовать в коллективной работе по созданию такого макета.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Придумать и н</w:t>
      </w:r>
      <w:r w:rsidRPr="002C06C0">
        <w:rPr>
          <w:rFonts w:ascii="Times New Roman" w:hAnsi="Times New Roman"/>
          <w:color w:val="000000"/>
          <w:sz w:val="28"/>
          <w:lang w:val="ru-RU"/>
        </w:rPr>
        <w:t>арисовать (или выполнить в технике бумагопластики) транспортное средство.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«Восприят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ие произведений 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</w:t>
      </w:r>
      <w:r w:rsidRPr="002C06C0">
        <w:rPr>
          <w:rFonts w:ascii="Times New Roman" w:hAnsi="Times New Roman"/>
          <w:color w:val="000000"/>
          <w:sz w:val="28"/>
          <w:lang w:val="ru-RU"/>
        </w:rPr>
        <w:t>ожников детской книги.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</w:t>
      </w:r>
      <w:r w:rsidRPr="002C06C0">
        <w:rPr>
          <w:rFonts w:ascii="Times New Roman" w:hAnsi="Times New Roman"/>
          <w:color w:val="000000"/>
          <w:sz w:val="28"/>
          <w:lang w:val="ru-RU"/>
        </w:rPr>
        <w:t>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Знать и уметь объяснять </w:t>
      </w:r>
      <w:r w:rsidRPr="002C06C0">
        <w:rPr>
          <w:rFonts w:ascii="Times New Roman" w:hAnsi="Times New Roman"/>
          <w:color w:val="000000"/>
          <w:sz w:val="28"/>
          <w:lang w:val="ru-RU"/>
        </w:rPr>
        <w:t>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и уметь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называть основные жанры живописи, графики и скульптуры, определяемые предметом изображения.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учителя), приобретать представления об их произведениях.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имена крупнейших отече</w:t>
      </w:r>
      <w:r w:rsidRPr="002C06C0">
        <w:rPr>
          <w:rFonts w:ascii="Times New Roman" w:hAnsi="Times New Roman"/>
          <w:color w:val="000000"/>
          <w:sz w:val="28"/>
          <w:lang w:val="ru-RU"/>
        </w:rPr>
        <w:t>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</w:t>
      </w:r>
      <w:r w:rsidRPr="002C06C0">
        <w:rPr>
          <w:rFonts w:ascii="Times New Roman" w:hAnsi="Times New Roman"/>
          <w:color w:val="000000"/>
          <w:sz w:val="28"/>
          <w:lang w:val="ru-RU"/>
        </w:rPr>
        <w:t>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</w:t>
      </w:r>
      <w:r w:rsidRPr="002C06C0">
        <w:rPr>
          <w:rFonts w:ascii="Times New Roman" w:hAnsi="Times New Roman"/>
          <w:color w:val="000000"/>
          <w:sz w:val="28"/>
          <w:lang w:val="ru-RU"/>
        </w:rPr>
        <w:t>х музеев.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свойств ритма и построения ритмических композиций, составления орнаментов путём различных повторений </w:t>
      </w: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рисунка узора, простого повторения (раппорт), экспериментируя на свойствах симметрии; создание паттернов.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его конструкцию и пропорции; осваивать с помощью графического редактора схематическое изменение мимики лица.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12385" w:rsidRPr="002C06C0" w:rsidRDefault="002C06C0">
      <w:pPr>
        <w:spacing w:after="0" w:line="264" w:lineRule="exact"/>
        <w:ind w:left="12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C06C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2C06C0">
        <w:rPr>
          <w:rFonts w:ascii="Times New Roman" w:hAnsi="Times New Roman"/>
          <w:color w:val="000000"/>
          <w:sz w:val="28"/>
          <w:lang w:val="ru-RU"/>
        </w:rPr>
        <w:t>бучающийся получит следующие предметные результаты по отдельным темам программы по изобразительному искусству: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эти знания в изображении персонажей сказаний и легенд или просто представителей народов разных культур.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Выполнять живописное изображение пейзажей разных климатических </w:t>
      </w:r>
      <w:r w:rsidRPr="002C06C0">
        <w:rPr>
          <w:rFonts w:ascii="Times New Roman" w:hAnsi="Times New Roman"/>
          <w:color w:val="000000"/>
          <w:sz w:val="28"/>
          <w:lang w:val="ru-RU"/>
        </w:rPr>
        <w:t>зон (пейзаж гор, пейзаж степной или пустынной зоны, пейзаж, типичный для среднерусской природы).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</w:t>
      </w:r>
      <w:r w:rsidRPr="002C06C0">
        <w:rPr>
          <w:rFonts w:ascii="Times New Roman" w:hAnsi="Times New Roman"/>
          <w:color w:val="000000"/>
          <w:sz w:val="28"/>
          <w:lang w:val="ru-RU"/>
        </w:rPr>
        <w:t>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Приобрет</w:t>
      </w:r>
      <w:r w:rsidRPr="002C06C0">
        <w:rPr>
          <w:rFonts w:ascii="Times New Roman" w:hAnsi="Times New Roman"/>
          <w:color w:val="000000"/>
          <w:sz w:val="28"/>
          <w:lang w:val="ru-RU"/>
        </w:rPr>
        <w:t>ать опыт создания композиции на тему «Древнерусский город».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</w:t>
      </w:r>
      <w:r w:rsidRPr="002C06C0">
        <w:rPr>
          <w:rFonts w:ascii="Times New Roman" w:hAnsi="Times New Roman"/>
          <w:color w:val="000000"/>
          <w:sz w:val="28"/>
          <w:lang w:val="ru-RU"/>
        </w:rPr>
        <w:t>дников у разных народов), в которых выражается обобщённый образ национальной культуры.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Исследовать и 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</w:t>
      </w: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использования орнаментов в архитектуре, одежде, оформлении предметов быта у разных н</w:t>
      </w:r>
      <w:r w:rsidRPr="002C06C0">
        <w:rPr>
          <w:rFonts w:ascii="Times New Roman" w:hAnsi="Times New Roman"/>
          <w:color w:val="000000"/>
          <w:sz w:val="28"/>
          <w:lang w:val="ru-RU"/>
        </w:rPr>
        <w:t>ародов, в разные эпохи.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</w:t>
      </w:r>
      <w:r w:rsidRPr="002C06C0">
        <w:rPr>
          <w:rFonts w:ascii="Times New Roman" w:hAnsi="Times New Roman"/>
          <w:color w:val="000000"/>
          <w:sz w:val="28"/>
          <w:lang w:val="ru-RU"/>
        </w:rPr>
        <w:t>дметов быта).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Познакомиться с женским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и мужским костюмами в традициях разных народов, со своеобразием одежды в разных культурах и в разные эпохи.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Познакомиться с к</w:t>
      </w:r>
      <w:r w:rsidRPr="002C06C0">
        <w:rPr>
          <w:rFonts w:ascii="Times New Roman" w:hAnsi="Times New Roman"/>
          <w:color w:val="000000"/>
          <w:sz w:val="28"/>
          <w:lang w:val="ru-RU"/>
        </w:rPr>
        <w:t>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</w:t>
      </w:r>
      <w:r w:rsidRPr="002C06C0">
        <w:rPr>
          <w:rFonts w:ascii="Times New Roman" w:hAnsi="Times New Roman"/>
          <w:color w:val="000000"/>
          <w:sz w:val="28"/>
          <w:lang w:val="ru-RU"/>
        </w:rPr>
        <w:t>асоты и пользы. Иметь представления о конструктивных особенностях переносного жилища – юрты.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</w:t>
      </w:r>
      <w:r w:rsidRPr="002C06C0">
        <w:rPr>
          <w:rFonts w:ascii="Times New Roman" w:hAnsi="Times New Roman"/>
          <w:color w:val="000000"/>
          <w:sz w:val="28"/>
          <w:lang w:val="ru-RU"/>
        </w:rPr>
        <w:t>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</w:t>
      </w:r>
      <w:r w:rsidRPr="002C06C0">
        <w:rPr>
          <w:rFonts w:ascii="Times New Roman" w:hAnsi="Times New Roman"/>
          <w:color w:val="000000"/>
          <w:sz w:val="28"/>
          <w:lang w:val="ru-RU"/>
        </w:rPr>
        <w:t>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</w:t>
      </w:r>
      <w:r w:rsidRPr="002C06C0">
        <w:rPr>
          <w:rFonts w:ascii="Times New Roman" w:hAnsi="Times New Roman"/>
          <w:color w:val="000000"/>
          <w:sz w:val="28"/>
          <w:lang w:val="ru-RU"/>
        </w:rPr>
        <w:t>й (романский) собор в европейских городах, буддийская пагода, мусульманская мечеть, уметь изображать их.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</w:t>
      </w:r>
      <w:r w:rsidRPr="002C06C0">
        <w:rPr>
          <w:rFonts w:ascii="Times New Roman" w:hAnsi="Times New Roman"/>
          <w:color w:val="000000"/>
          <w:sz w:val="28"/>
          <w:lang w:val="ru-RU"/>
        </w:rPr>
        <w:t>ой культуры.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</w:t>
      </w:r>
      <w:r w:rsidRPr="002C06C0">
        <w:rPr>
          <w:rFonts w:ascii="Times New Roman" w:hAnsi="Times New Roman"/>
          <w:color w:val="000000"/>
          <w:sz w:val="28"/>
          <w:lang w:val="ru-RU"/>
        </w:rPr>
        <w:t>, А. Г. Венецианова, А. П. Рябушкина, И. Я. Билибина и других 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</w:t>
      </w:r>
      <w:r w:rsidRPr="002C06C0">
        <w:rPr>
          <w:rFonts w:ascii="Times New Roman" w:hAnsi="Times New Roman"/>
          <w:color w:val="000000"/>
          <w:sz w:val="28"/>
          <w:lang w:val="ru-RU"/>
        </w:rPr>
        <w:t>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Уметь называть и объяснять сод</w:t>
      </w:r>
      <w:r w:rsidRPr="002C06C0">
        <w:rPr>
          <w:rFonts w:ascii="Times New Roman" w:hAnsi="Times New Roman"/>
          <w:color w:val="000000"/>
          <w:sz w:val="28"/>
          <w:lang w:val="ru-RU"/>
        </w:rPr>
        <w:t>ержание памятника К. Минину и Д. Пожарскому скульптора И. П. Мартоса в Москве.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</w:t>
      </w:r>
      <w:r w:rsidRPr="002C06C0">
        <w:rPr>
          <w:rFonts w:ascii="Times New Roman" w:hAnsi="Times New Roman"/>
          <w:color w:val="000000"/>
          <w:sz w:val="28"/>
          <w:lang w:val="ru-RU"/>
        </w:rPr>
        <w:t>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</w:t>
      </w:r>
      <w:r w:rsidRPr="002C06C0">
        <w:rPr>
          <w:rFonts w:ascii="Times New Roman" w:hAnsi="Times New Roman"/>
          <w:color w:val="000000"/>
          <w:sz w:val="28"/>
          <w:lang w:val="ru-RU"/>
        </w:rPr>
        <w:t>мятников.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</w:t>
      </w:r>
      <w:r w:rsidRPr="002C06C0">
        <w:rPr>
          <w:rFonts w:ascii="Times New Roman" w:hAnsi="Times New Roman"/>
          <w:color w:val="000000"/>
          <w:sz w:val="28"/>
          <w:lang w:val="ru-RU"/>
        </w:rPr>
        <w:t>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</w:t>
      </w:r>
      <w:r w:rsidRPr="002C06C0">
        <w:rPr>
          <w:rFonts w:ascii="Times New Roman" w:hAnsi="Times New Roman"/>
          <w:color w:val="000000"/>
          <w:sz w:val="28"/>
          <w:lang w:val="ru-RU"/>
        </w:rPr>
        <w:t>йских художников: Леонардо да Винчи, Рафаэля, Рембрандта, Пикассо и других (по выбору учителя).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компьютерной программе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Paint</w:t>
      </w:r>
      <w:r w:rsidRPr="002C06C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дома (избы) и </w:t>
      </w:r>
      <w:r w:rsidRPr="002C06C0">
        <w:rPr>
          <w:rFonts w:ascii="Times New Roman" w:hAnsi="Times New Roman"/>
          <w:color w:val="000000"/>
          <w:sz w:val="28"/>
          <w:lang w:val="ru-RU"/>
        </w:rPr>
        <w:t>различные варианты его устройства.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находить в поисковой системе разнообразные модели юрты, её украшения, внешний и внутренний вид юрты. 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закомарами, со сводами-нефами, главой, куполом, готический или романский собор, пагода, мечеть).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</w:t>
      </w:r>
      <w:r w:rsidRPr="002C06C0">
        <w:rPr>
          <w:rFonts w:ascii="Times New Roman" w:hAnsi="Times New Roman"/>
          <w:color w:val="000000"/>
          <w:sz w:val="28"/>
          <w:lang w:val="ru-RU"/>
        </w:rPr>
        <w:t>части фигуры (при соответствующих технических условиях создать анимацию схематического движения человека).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C06C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</w:pPr>
      <w:r w:rsidRPr="002C06C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C06C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</w:t>
      </w:r>
      <w:r w:rsidRPr="002C06C0">
        <w:rPr>
          <w:rFonts w:ascii="Times New Roman" w:hAnsi="Times New Roman"/>
          <w:color w:val="000000"/>
          <w:sz w:val="28"/>
          <w:lang w:val="ru-RU"/>
        </w:rPr>
        <w:t>ить и знать.</w:t>
      </w:r>
    </w:p>
    <w:p w:rsidR="00A12385" w:rsidRPr="002C06C0" w:rsidRDefault="002C06C0">
      <w:pPr>
        <w:spacing w:after="0" w:line="264" w:lineRule="exact"/>
        <w:ind w:firstLine="600"/>
        <w:jc w:val="both"/>
        <w:rPr>
          <w:lang w:val="ru-RU"/>
        </w:rPr>
        <w:sectPr w:rsidR="00A12385" w:rsidRPr="002C06C0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5" w:name="block-211075541"/>
      <w:r w:rsidRPr="002C06C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  <w:bookmarkStart w:id="16" w:name="block-21107554"/>
      <w:bookmarkEnd w:id="15"/>
    </w:p>
    <w:bookmarkEnd w:id="16"/>
    <w:p w:rsidR="00A12385" w:rsidRDefault="002C06C0">
      <w:pPr>
        <w:spacing w:after="0"/>
        <w:ind w:left="120"/>
      </w:pPr>
      <w:r w:rsidRPr="002C06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2"/>
        <w:gridCol w:w="2080"/>
        <w:gridCol w:w="1501"/>
        <w:gridCol w:w="2550"/>
        <w:gridCol w:w="2666"/>
        <w:gridCol w:w="4075"/>
      </w:tblGrid>
      <w:tr w:rsidR="00A12385">
        <w:trPr>
          <w:trHeight w:val="144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4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2"/>
        <w:gridCol w:w="2080"/>
        <w:gridCol w:w="1501"/>
        <w:gridCol w:w="2550"/>
        <w:gridCol w:w="2666"/>
        <w:gridCol w:w="4075"/>
      </w:tblGrid>
      <w:tr w:rsidR="00A12385">
        <w:trPr>
          <w:trHeight w:val="144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4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2"/>
        <w:gridCol w:w="2080"/>
        <w:gridCol w:w="1501"/>
        <w:gridCol w:w="2550"/>
        <w:gridCol w:w="2666"/>
        <w:gridCol w:w="4075"/>
      </w:tblGrid>
      <w:tr w:rsidR="00A12385">
        <w:trPr>
          <w:trHeight w:val="144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4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12385">
        <w:trPr>
          <w:trHeight w:val="144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2"/>
        <w:gridCol w:w="2080"/>
        <w:gridCol w:w="1501"/>
        <w:gridCol w:w="2550"/>
        <w:gridCol w:w="2666"/>
        <w:gridCol w:w="4075"/>
      </w:tblGrid>
      <w:tr w:rsidR="00A12385">
        <w:trPr>
          <w:trHeight w:val="144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4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2385" w:rsidRPr="002C06C0">
        <w:trPr>
          <w:trHeight w:val="144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2385">
        <w:trPr>
          <w:trHeight w:val="144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Pr="002C06C0" w:rsidRDefault="002C06C0">
            <w:pPr>
              <w:widowControl w:val="0"/>
              <w:spacing w:after="0"/>
              <w:ind w:left="135"/>
              <w:rPr>
                <w:lang w:val="ru-RU"/>
              </w:rPr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 w:rsidRPr="002C0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7" w:name="block-21107555"/>
      <w:bookmarkEnd w:id="17"/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96"/>
        <w:gridCol w:w="2319"/>
        <w:gridCol w:w="1282"/>
        <w:gridCol w:w="2296"/>
        <w:gridCol w:w="2428"/>
        <w:gridCol w:w="1737"/>
        <w:gridCol w:w="2936"/>
      </w:tblGrid>
      <w:tr w:rsidR="00A12385">
        <w:trPr>
          <w:trHeight w:val="144"/>
        </w:trPr>
        <w:tc>
          <w:tcPr>
            <w:tcW w:w="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6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3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17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Короткое и длинное: рисуем животных с различными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пропорциями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Изображать </w:t>
            </w:r>
            <w:r>
              <w:rPr>
                <w:rFonts w:ascii="Times New Roman" w:hAnsi="Times New Roman"/>
                <w:color w:val="000000"/>
                <w:sz w:val="24"/>
              </w:rPr>
              <w:t>можно линией: рисуем ветви деревьев, травы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Художники и зрители: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рассматриваем картины художников и говорим о своих впечатлениях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Украшения птиц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сказочную птицу из цветной бумаги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Постройки в нашей жизни: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рассматриваем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обсуждаем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Строим вещи: создаем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цветной бумаги веселую </w:t>
            </w:r>
            <w:r>
              <w:rPr>
                <w:rFonts w:ascii="Times New Roman" w:hAnsi="Times New Roman"/>
                <w:color w:val="000000"/>
                <w:sz w:val="24"/>
              </w:rPr>
              <w:t>сумку-пакет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создаем аппликацию 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цветной бумаги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жука, бабочки или стрекозы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2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88"/>
        <w:gridCol w:w="2399"/>
        <w:gridCol w:w="1270"/>
        <w:gridCol w:w="2278"/>
        <w:gridCol w:w="2416"/>
        <w:gridCol w:w="1724"/>
        <w:gridCol w:w="2919"/>
      </w:tblGrid>
      <w:tr w:rsidR="00A12385">
        <w:trPr>
          <w:trHeight w:val="144"/>
        </w:trPr>
        <w:tc>
          <w:tcPr>
            <w:tcW w:w="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5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3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1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9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Учусь быть зрителем и художником: рассматриваем детское творчество и произведения декоративного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рисует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мелками и тушью: рисуем с натуры простые предметы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Волшебная белая: рисуем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композицию «Сад в тумане, раннее утро»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Волшебные серые: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рисуем цветной туман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Аппликация: создаем коврики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тему «Осенний листопад»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Бумага, ножницы, клей: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макет игровой площадки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Неожиданные материалы: создаем изображение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фантиков, пуговиц, ниток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Украшение, реальность, фантазия: рисуем кружево </w:t>
            </w:r>
            <w:r>
              <w:rPr>
                <w:rFonts w:ascii="Times New Roman" w:hAnsi="Times New Roman"/>
                <w:color w:val="000000"/>
                <w:sz w:val="24"/>
              </w:rPr>
              <w:t>со снежинками, паутинками, звездочками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сказочный город: строим 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бумаги домик, улицу или площадь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человека: рисуем доброго или злого человека, героев сказок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в скульптуре: создаем разных по характеру образов в объеме – легкий,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стремительный и тяжелый, неповоротливый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украшения: создаем кокошник для </w:t>
            </w:r>
            <w:r>
              <w:rPr>
                <w:rFonts w:ascii="Times New Roman" w:hAnsi="Times New Roman"/>
                <w:color w:val="000000"/>
                <w:sz w:val="24"/>
              </w:rPr>
              <w:t>доброй и злой героинь из сказок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</w:t>
            </w:r>
            <w:r>
              <w:rPr>
                <w:rFonts w:ascii="Times New Roman" w:hAnsi="Times New Roman"/>
                <w:color w:val="000000"/>
                <w:sz w:val="24"/>
              </w:rPr>
              <w:t>или перо жар-птицы на фоне ночного неба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«Весенняя земля»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линий: рисуем весенние ветки – березы, </w:t>
            </w:r>
            <w:r>
              <w:rPr>
                <w:rFonts w:ascii="Times New Roman" w:hAnsi="Times New Roman"/>
                <w:color w:val="000000"/>
                <w:sz w:val="24"/>
              </w:rPr>
              <w:t>дуба, сосны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2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478"/>
        <w:gridCol w:w="3519"/>
        <w:gridCol w:w="1081"/>
        <w:gridCol w:w="2058"/>
        <w:gridCol w:w="2209"/>
        <w:gridCol w:w="1551"/>
        <w:gridCol w:w="2698"/>
      </w:tblGrid>
      <w:tr w:rsidR="00A12385">
        <w:trPr>
          <w:trHeight w:val="144"/>
        </w:trPr>
        <w:tc>
          <w:tcPr>
            <w:tcW w:w="4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3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5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35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1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6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Изображение, постройка, украшения и материалы: знакомимся с иллюстрациями и дизайном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Орнаменты для обоев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штор: создаем орнаменты в графическом редакторе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художника для твоего дома: рассматриваем работы художников над предметами быта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архитектурные памятники: рисуем достопримечательности города или села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Ажурные ограды: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проектируем декоративные украшения в городе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Маска: создаем маски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сказочных персонажей с характерным выражением лица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фильму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бытовые: создаем композицию историческую или бытовую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A12385">
        <w:trPr>
          <w:trHeight w:val="144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организуем художественную выставку работ обучающихся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80"/>
        <w:gridCol w:w="2479"/>
        <w:gridCol w:w="1255"/>
        <w:gridCol w:w="2265"/>
        <w:gridCol w:w="2399"/>
        <w:gridCol w:w="1713"/>
        <w:gridCol w:w="2903"/>
      </w:tblGrid>
      <w:tr w:rsidR="00A12385">
        <w:trPr>
          <w:trHeight w:val="144"/>
        </w:trPr>
        <w:tc>
          <w:tcPr>
            <w:tcW w:w="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4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5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4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17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  <w:tc>
          <w:tcPr>
            <w:tcW w:w="29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385" w:rsidRDefault="00A12385">
            <w:pPr>
              <w:widowControl w:val="0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избы: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рисуем и моделируем избу в графическом редакторе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фигуру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национальном костюме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праздники: создаем панно на тему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праздников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угол: изображаем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моделируем башни и крепостные стены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земли: </w:t>
            </w:r>
            <w:r>
              <w:rPr>
                <w:rFonts w:ascii="Times New Roman" w:hAnsi="Times New Roman"/>
                <w:color w:val="000000"/>
                <w:sz w:val="24"/>
              </w:rPr>
              <w:t>рисуем древнерусский город или историческую часть современного города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Псков: знакомимся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памятниками древнерусского зодчества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Владимир и </w:t>
            </w:r>
            <w:r>
              <w:rPr>
                <w:rFonts w:ascii="Times New Roman" w:hAnsi="Times New Roman"/>
                <w:color w:val="000000"/>
                <w:sz w:val="24"/>
              </w:rPr>
              <w:t>Суздаль: знакомимся с памятниками древнерусского зодчества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</w:t>
            </w:r>
            <w:r>
              <w:rPr>
                <w:rFonts w:ascii="Times New Roman" w:hAnsi="Times New Roman"/>
                <w:color w:val="000000"/>
                <w:sz w:val="24"/>
              </w:rPr>
              <w:t>восходящего солнца: изображаем японский сад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восходящего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солнца: изображаем японок в национальной одежде и создаем панно «Праздник в Японии»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Эллада: создаем панно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«Олимпийские игры в Древней Греции»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художественных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Мудрость старости: создаем живописный портрет </w:t>
            </w:r>
            <w:r>
              <w:rPr>
                <w:rFonts w:ascii="Times New Roman" w:hAnsi="Times New Roman"/>
                <w:color w:val="000000"/>
                <w:sz w:val="24"/>
              </w:rPr>
              <w:t>пожилого человека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Сопереживание: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тематическую композицию «Сопереживание»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t>Великой Отечественной войне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A12385">
        <w:trPr>
          <w:trHeight w:val="144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  <w:tc>
          <w:tcPr>
            <w:tcW w:w="2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  <w:spacing w:after="0"/>
              <w:ind w:left="135"/>
            </w:pPr>
          </w:p>
        </w:tc>
      </w:tr>
      <w:tr w:rsidR="00A12385">
        <w:trPr>
          <w:trHeight w:val="144"/>
        </w:trPr>
        <w:tc>
          <w:tcPr>
            <w:tcW w:w="3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2C06C0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85" w:rsidRDefault="00A12385">
            <w:pPr>
              <w:widowControl w:val="0"/>
            </w:pPr>
          </w:p>
        </w:tc>
      </w:tr>
    </w:tbl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12385" w:rsidRDefault="00A12385">
      <w:pPr>
        <w:sectPr w:rsidR="00A1238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8" w:name="block-21107558"/>
      <w:bookmarkEnd w:id="18"/>
    </w:p>
    <w:p w:rsidR="00A12385" w:rsidRDefault="002C0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2385" w:rsidRDefault="002C06C0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2385" w:rsidRDefault="00A12385">
      <w:pPr>
        <w:spacing w:after="0" w:line="480" w:lineRule="exact"/>
        <w:ind w:left="120"/>
      </w:pPr>
    </w:p>
    <w:p w:rsidR="00A12385" w:rsidRDefault="00A12385">
      <w:pPr>
        <w:spacing w:after="0" w:line="480" w:lineRule="exact"/>
        <w:ind w:left="120"/>
      </w:pPr>
    </w:p>
    <w:p w:rsidR="00A12385" w:rsidRDefault="00A12385">
      <w:pPr>
        <w:spacing w:after="0"/>
        <w:ind w:left="120"/>
      </w:pPr>
    </w:p>
    <w:p w:rsidR="00A12385" w:rsidRDefault="002C06C0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12385" w:rsidRDefault="00A12385">
      <w:pPr>
        <w:spacing w:after="0" w:line="480" w:lineRule="exact"/>
        <w:ind w:left="120"/>
      </w:pPr>
    </w:p>
    <w:p w:rsidR="00A12385" w:rsidRDefault="00A12385">
      <w:pPr>
        <w:spacing w:after="0"/>
        <w:ind w:left="120"/>
      </w:pPr>
    </w:p>
    <w:p w:rsidR="00A12385" w:rsidRDefault="002C06C0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12385" w:rsidRDefault="00A12385">
      <w:pPr>
        <w:spacing w:after="0" w:line="480" w:lineRule="exact"/>
        <w:ind w:left="120"/>
        <w:sectPr w:rsidR="00A12385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9" w:name="block-211075591"/>
      <w:bookmarkEnd w:id="19"/>
    </w:p>
    <w:p w:rsidR="00A12385" w:rsidRDefault="00A12385">
      <w:bookmarkStart w:id="20" w:name="block-21107559"/>
      <w:bookmarkEnd w:id="20"/>
    </w:p>
    <w:sectPr w:rsidR="00A12385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24A5"/>
    <w:multiLevelType w:val="multilevel"/>
    <w:tmpl w:val="2446EF7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603FBA"/>
    <w:multiLevelType w:val="multilevel"/>
    <w:tmpl w:val="E668A72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D95F28"/>
    <w:multiLevelType w:val="multilevel"/>
    <w:tmpl w:val="A9D2596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2261DF"/>
    <w:multiLevelType w:val="multilevel"/>
    <w:tmpl w:val="D41246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7DB45CD"/>
    <w:multiLevelType w:val="multilevel"/>
    <w:tmpl w:val="2E501A2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AC9247D"/>
    <w:multiLevelType w:val="multilevel"/>
    <w:tmpl w:val="11984CA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2A571CC"/>
    <w:multiLevelType w:val="multilevel"/>
    <w:tmpl w:val="BBA64F5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2385"/>
    <w:rsid w:val="002C06C0"/>
    <w:rsid w:val="00A1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table" w:styleId="af1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2C0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0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96ae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96ae" TargetMode="External"/><Relationship Id="rId47" Type="http://schemas.openxmlformats.org/officeDocument/2006/relationships/hyperlink" Target="https://m.edsoo.ru/8a1496ae" TargetMode="External"/><Relationship Id="rId63" Type="http://schemas.openxmlformats.org/officeDocument/2006/relationships/hyperlink" Target="https://m.edsoo.ru/8a14ba1c" TargetMode="External"/><Relationship Id="rId68" Type="http://schemas.openxmlformats.org/officeDocument/2006/relationships/hyperlink" Target="https://m.edsoo.ru/8a14996a" TargetMode="External"/><Relationship Id="rId84" Type="http://schemas.openxmlformats.org/officeDocument/2006/relationships/hyperlink" Target="https://m.edsoo.ru/8a151070" TargetMode="External"/><Relationship Id="rId89" Type="http://schemas.openxmlformats.org/officeDocument/2006/relationships/hyperlink" Target="https://m.edsoo.ru/8a14fc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9" Type="http://schemas.openxmlformats.org/officeDocument/2006/relationships/hyperlink" Target="https://m.edsoo.ru/8a1496ae" TargetMode="External"/><Relationship Id="rId107" Type="http://schemas.openxmlformats.org/officeDocument/2006/relationships/hyperlink" Target="https://m.edsoo.ru/8a14e6b8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96ae" TargetMode="External"/><Relationship Id="rId32" Type="http://schemas.openxmlformats.org/officeDocument/2006/relationships/hyperlink" Target="https://m.edsoo.ru/8a1496ae" TargetMode="External"/><Relationship Id="rId37" Type="http://schemas.openxmlformats.org/officeDocument/2006/relationships/hyperlink" Target="https://m.edsoo.ru/8a1496ae" TargetMode="External"/><Relationship Id="rId40" Type="http://schemas.openxmlformats.org/officeDocument/2006/relationships/hyperlink" Target="https://m.edsoo.ru/8a1496ae" TargetMode="External"/><Relationship Id="rId45" Type="http://schemas.openxmlformats.org/officeDocument/2006/relationships/hyperlink" Target="https://m.edsoo.ru/8a1496ae" TargetMode="External"/><Relationship Id="rId53" Type="http://schemas.openxmlformats.org/officeDocument/2006/relationships/hyperlink" Target="https://m.edsoo.ru/8a14b166" TargetMode="External"/><Relationship Id="rId58" Type="http://schemas.openxmlformats.org/officeDocument/2006/relationships/hyperlink" Target="https://m.edsoo.ru/8a14929e" TargetMode="External"/><Relationship Id="rId66" Type="http://schemas.openxmlformats.org/officeDocument/2006/relationships/hyperlink" Target="https://m.edsoo.ru/8a14a45a" TargetMode="External"/><Relationship Id="rId74" Type="http://schemas.openxmlformats.org/officeDocument/2006/relationships/hyperlink" Target="https://m.edsoo.ru/8a149c3a" TargetMode="External"/><Relationship Id="rId79" Type="http://schemas.openxmlformats.org/officeDocument/2006/relationships/hyperlink" Target="https://m.edsoo.ru/8a14fe78" TargetMode="External"/><Relationship Id="rId87" Type="http://schemas.openxmlformats.org/officeDocument/2006/relationships/hyperlink" Target="https://m.edsoo.ru/8a14ede8" TargetMode="External"/><Relationship Id="rId102" Type="http://schemas.openxmlformats.org/officeDocument/2006/relationships/hyperlink" Target="https://m.edsoo.ru/8a151a7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b6e8" TargetMode="External"/><Relationship Id="rId82" Type="http://schemas.openxmlformats.org/officeDocument/2006/relationships/hyperlink" Target="https://m.edsoo.ru/8a150e90" TargetMode="External"/><Relationship Id="rId90" Type="http://schemas.openxmlformats.org/officeDocument/2006/relationships/hyperlink" Target="https://m.edsoo.ru/8a14f838" TargetMode="External"/><Relationship Id="rId95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8a1496ae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96ae" TargetMode="External"/><Relationship Id="rId30" Type="http://schemas.openxmlformats.org/officeDocument/2006/relationships/hyperlink" Target="https://m.edsoo.ru/8a1496ae" TargetMode="External"/><Relationship Id="rId35" Type="http://schemas.openxmlformats.org/officeDocument/2006/relationships/hyperlink" Target="https://m.edsoo.ru/8a1496ae" TargetMode="External"/><Relationship Id="rId43" Type="http://schemas.openxmlformats.org/officeDocument/2006/relationships/hyperlink" Target="https://m.edsoo.ru/8a1496ae" TargetMode="External"/><Relationship Id="rId48" Type="http://schemas.openxmlformats.org/officeDocument/2006/relationships/hyperlink" Target="https://m.edsoo.ru/8a1496ae" TargetMode="External"/><Relationship Id="rId56" Type="http://schemas.openxmlformats.org/officeDocument/2006/relationships/hyperlink" Target="https://m.edsoo.ru/8a1494d8" TargetMode="External"/><Relationship Id="rId64" Type="http://schemas.openxmlformats.org/officeDocument/2006/relationships/hyperlink" Target="https://m.edsoo.ru/8a14bd46" TargetMode="External"/><Relationship Id="rId69" Type="http://schemas.openxmlformats.org/officeDocument/2006/relationships/hyperlink" Target="https://m.edsoo.ru/8a14982a" TargetMode="External"/><Relationship Id="rId77" Type="http://schemas.openxmlformats.org/officeDocument/2006/relationships/hyperlink" Target="https://m.edsoo.ru/8a149abe" TargetMode="External"/><Relationship Id="rId100" Type="http://schemas.openxmlformats.org/officeDocument/2006/relationships/hyperlink" Target="https://m.edsoo.ru/8a14faa4" TargetMode="External"/><Relationship Id="rId105" Type="http://schemas.openxmlformats.org/officeDocument/2006/relationships/hyperlink" Target="https://m.edsoo.ru/8a150cb0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a932" TargetMode="External"/><Relationship Id="rId72" Type="http://schemas.openxmlformats.org/officeDocument/2006/relationships/hyperlink" Target="https://m.edsoo.ru/8a14d0d8" TargetMode="External"/><Relationship Id="rId80" Type="http://schemas.openxmlformats.org/officeDocument/2006/relationships/hyperlink" Target="https://m.edsoo.ru/8a14d4ca" TargetMode="External"/><Relationship Id="rId85" Type="http://schemas.openxmlformats.org/officeDocument/2006/relationships/hyperlink" Target="https://m.edsoo.ru/8a14eafa" TargetMode="External"/><Relationship Id="rId93" Type="http://schemas.openxmlformats.org/officeDocument/2006/relationships/hyperlink" Target="https://m.edsoo.ru/8a14ec6c" TargetMode="External"/><Relationship Id="rId98" Type="http://schemas.openxmlformats.org/officeDocument/2006/relationships/hyperlink" Target="https://m.edsoo.ru/8a15074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96ae" TargetMode="External"/><Relationship Id="rId25" Type="http://schemas.openxmlformats.org/officeDocument/2006/relationships/hyperlink" Target="https://m.edsoo.ru/8a1496ae" TargetMode="External"/><Relationship Id="rId33" Type="http://schemas.openxmlformats.org/officeDocument/2006/relationships/hyperlink" Target="https://m.edsoo.ru/8a1496ae" TargetMode="External"/><Relationship Id="rId38" Type="http://schemas.openxmlformats.org/officeDocument/2006/relationships/hyperlink" Target="https://m.edsoo.ru/8a1496ae" TargetMode="External"/><Relationship Id="rId46" Type="http://schemas.openxmlformats.org/officeDocument/2006/relationships/hyperlink" Target="https://m.edsoo.ru/8a1496ae" TargetMode="External"/><Relationship Id="rId59" Type="http://schemas.openxmlformats.org/officeDocument/2006/relationships/hyperlink" Target="https://m.edsoo.ru/8a14c35e" TargetMode="External"/><Relationship Id="rId67" Type="http://schemas.openxmlformats.org/officeDocument/2006/relationships/hyperlink" Target="https://m.edsoo.ru/8a14a7f2" TargetMode="External"/><Relationship Id="rId103" Type="http://schemas.openxmlformats.org/officeDocument/2006/relationships/hyperlink" Target="https://m.edsoo.ru/8a151318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8a1496ae" TargetMode="External"/><Relationship Id="rId41" Type="http://schemas.openxmlformats.org/officeDocument/2006/relationships/hyperlink" Target="https://m.edsoo.ru/8a1496ae" TargetMode="External"/><Relationship Id="rId54" Type="http://schemas.openxmlformats.org/officeDocument/2006/relationships/hyperlink" Target="https://m.edsoo.ru/8a14cd18" TargetMode="External"/><Relationship Id="rId62" Type="http://schemas.openxmlformats.org/officeDocument/2006/relationships/hyperlink" Target="https://m.edsoo.ru/8a14b8e6" TargetMode="External"/><Relationship Id="rId70" Type="http://schemas.openxmlformats.org/officeDocument/2006/relationships/hyperlink" Target="https://m.edsoo.ru/8a14a626" TargetMode="External"/><Relationship Id="rId75" Type="http://schemas.openxmlformats.org/officeDocument/2006/relationships/hyperlink" Target="https://m.edsoo.ru/8a14c890" TargetMode="External"/><Relationship Id="rId83" Type="http://schemas.openxmlformats.org/officeDocument/2006/relationships/hyperlink" Target="https://m.edsoo.ru/8a14f630" TargetMode="External"/><Relationship Id="rId88" Type="http://schemas.openxmlformats.org/officeDocument/2006/relationships/hyperlink" Target="https://m.edsoo.ru/8a14e302" TargetMode="External"/><Relationship Id="rId91" Type="http://schemas.openxmlformats.org/officeDocument/2006/relationships/hyperlink" Target="https://m.edsoo.ru/8a14db64" TargetMode="External"/><Relationship Id="rId96" Type="http://schemas.openxmlformats.org/officeDocument/2006/relationships/hyperlink" Target="https://m.edsoo.ru/8a14f27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96ae" TargetMode="External"/><Relationship Id="rId28" Type="http://schemas.openxmlformats.org/officeDocument/2006/relationships/hyperlink" Target="https://m.edsoo.ru/8a1496ae" TargetMode="External"/><Relationship Id="rId36" Type="http://schemas.openxmlformats.org/officeDocument/2006/relationships/hyperlink" Target="https://m.edsoo.ru/8a1496ae" TargetMode="External"/><Relationship Id="rId49" Type="http://schemas.openxmlformats.org/officeDocument/2006/relationships/hyperlink" Target="https://m.edsoo.ru/8a1496ae" TargetMode="External"/><Relationship Id="rId57" Type="http://schemas.openxmlformats.org/officeDocument/2006/relationships/hyperlink" Target="https://m.edsoo.ru/8a14c0e8" TargetMode="External"/><Relationship Id="rId106" Type="http://schemas.openxmlformats.org/officeDocument/2006/relationships/hyperlink" Target="https://m.edsoo.ru/8a14e4c4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96ae" TargetMode="External"/><Relationship Id="rId44" Type="http://schemas.openxmlformats.org/officeDocument/2006/relationships/hyperlink" Target="https://m.edsoo.ru/8a1496ae" TargetMode="External"/><Relationship Id="rId52" Type="http://schemas.openxmlformats.org/officeDocument/2006/relationships/hyperlink" Target="https://m.edsoo.ru/8a14af2c" TargetMode="External"/><Relationship Id="rId60" Type="http://schemas.openxmlformats.org/officeDocument/2006/relationships/hyperlink" Target="https://m.edsoo.ru/8a14b490" TargetMode="External"/><Relationship Id="rId65" Type="http://schemas.openxmlformats.org/officeDocument/2006/relationships/hyperlink" Target="https://m.edsoo.ru/8a14a19e" TargetMode="External"/><Relationship Id="rId73" Type="http://schemas.openxmlformats.org/officeDocument/2006/relationships/hyperlink" Target="https://m.edsoo.ru/8a14ca48" TargetMode="External"/><Relationship Id="rId78" Type="http://schemas.openxmlformats.org/officeDocument/2006/relationships/hyperlink" Target="https://m.edsoo.ru/8a14acca" TargetMode="External"/><Relationship Id="rId81" Type="http://schemas.openxmlformats.org/officeDocument/2006/relationships/hyperlink" Target="https://m.edsoo.ru/8a14dd4e" TargetMode="External"/><Relationship Id="rId86" Type="http://schemas.openxmlformats.org/officeDocument/2006/relationships/hyperlink" Target="https://m.edsoo.ru/8a14ec6c" TargetMode="External"/><Relationship Id="rId94" Type="http://schemas.openxmlformats.org/officeDocument/2006/relationships/hyperlink" Target="https://m.edsoo.ru/8a14e938" TargetMode="External"/><Relationship Id="rId99" Type="http://schemas.openxmlformats.org/officeDocument/2006/relationships/hyperlink" Target="https://m.edsoo.ru/8a15088c" TargetMode="External"/><Relationship Id="rId101" Type="http://schemas.openxmlformats.org/officeDocument/2006/relationships/hyperlink" Target="https://m.edsoo.ru/8a150a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96ae" TargetMode="External"/><Relationship Id="rId39" Type="http://schemas.openxmlformats.org/officeDocument/2006/relationships/hyperlink" Target="https://m.edsoo.ru/8a1496ae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8a1496ae" TargetMode="External"/><Relationship Id="rId50" Type="http://schemas.openxmlformats.org/officeDocument/2006/relationships/hyperlink" Target="https://m.edsoo.ru/8a1496ae" TargetMode="External"/><Relationship Id="rId55" Type="http://schemas.openxmlformats.org/officeDocument/2006/relationships/hyperlink" Target="https://m.edsoo.ru/8a14b2c4" TargetMode="External"/><Relationship Id="rId76" Type="http://schemas.openxmlformats.org/officeDocument/2006/relationships/hyperlink" Target="https://m.edsoo.ru/8a149eb0" TargetMode="External"/><Relationship Id="rId97" Type="http://schemas.openxmlformats.org/officeDocument/2006/relationships/hyperlink" Target="https://m.edsoo.ru/8a151584" TargetMode="External"/><Relationship Id="rId104" Type="http://schemas.openxmlformats.org/officeDocument/2006/relationships/hyperlink" Target="https://m.edsoo.ru/8a15006c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c71e" TargetMode="External"/><Relationship Id="rId92" Type="http://schemas.openxmlformats.org/officeDocument/2006/relationships/hyperlink" Target="https://m.edsoo.ru/8a14d7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62</Pages>
  <Words>12646</Words>
  <Characters>72085</Characters>
  <Application>Microsoft Office Word</Application>
  <DocSecurity>0</DocSecurity>
  <Lines>600</Lines>
  <Paragraphs>169</Paragraphs>
  <ScaleCrop>false</ScaleCrop>
  <Company/>
  <LinksUpToDate>false</LinksUpToDate>
  <CharactersWithSpaces>84562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Черемшанский лицей</cp:lastModifiedBy>
  <cp:revision>2</cp:revision>
  <dcterms:created xsi:type="dcterms:W3CDTF">2023-11-14T15:37:00Z</dcterms:created>
  <dcterms:modified xsi:type="dcterms:W3CDTF">2023-11-14T15:37:00Z</dcterms:modified>
  <dc:language>ru-RU</dc:language>
</cp:coreProperties>
</file>